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37F" w:rsidRPr="00EE337F" w:rsidRDefault="00EE337F" w:rsidP="00EE337F">
      <w:pPr>
        <w:spacing w:after="0" w:line="360" w:lineRule="auto"/>
        <w:jc w:val="right"/>
        <w:rPr>
          <w:rFonts w:ascii="Times New Roman" w:eastAsia="Times New Roman" w:hAnsi="Times New Roman" w:cs="Times New Roman"/>
          <w:b/>
          <w:sz w:val="24"/>
          <w:szCs w:val="24"/>
        </w:rPr>
      </w:pPr>
      <w:bookmarkStart w:id="0" w:name="_GoBack"/>
      <w:bookmarkEnd w:id="0"/>
      <w:r w:rsidRPr="00EE337F">
        <w:rPr>
          <w:rFonts w:ascii="Times New Roman" w:eastAsia="Times New Roman" w:hAnsi="Times New Roman" w:cs="Times New Roman"/>
          <w:b/>
          <w:sz w:val="24"/>
          <w:szCs w:val="24"/>
        </w:rPr>
        <w:t>Lampiran 1: Kuisioner Survey</w:t>
      </w:r>
    </w:p>
    <w:p w:rsidR="00EE337F" w:rsidRPr="00EE337F" w:rsidRDefault="00EE337F" w:rsidP="00EE337F">
      <w:pPr>
        <w:spacing w:after="0" w:line="360" w:lineRule="auto"/>
        <w:rPr>
          <w:rFonts w:ascii="Times New Roman" w:eastAsia="Times New Roman" w:hAnsi="Times New Roman" w:cs="Times New Roman"/>
          <w:b/>
          <w:sz w:val="24"/>
          <w:szCs w:val="24"/>
        </w:rPr>
      </w:pPr>
    </w:p>
    <w:p w:rsidR="00EE337F" w:rsidRPr="00EE337F" w:rsidRDefault="00EE337F" w:rsidP="00EE337F">
      <w:pPr>
        <w:spacing w:after="0" w:line="360" w:lineRule="auto"/>
        <w:jc w:val="center"/>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KUISIONER SURVEY</w:t>
      </w:r>
    </w:p>
    <w:p w:rsidR="00EE337F" w:rsidRPr="00EE337F" w:rsidRDefault="00EE337F" w:rsidP="00EE337F">
      <w:pPr>
        <w:spacing w:after="0" w:line="360" w:lineRule="auto"/>
        <w:jc w:val="center"/>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NIAT BELI UNTUK SEPATU OLAHRAGA NIKE</w:t>
      </w:r>
    </w:p>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Sehubungan dengan penelitian tentang “Pengaruh Merek, Desain dan Harga Terhadap Niat Beli Yang Dimediasi Oleh Persepsi Kualitas Produk Sepatu Nike” yang sedang saya lakukan dalam rangka penyusunan tesis untuk program S2 dalam bidang pemasaran, dengan ini saya mohon kesediaan Bapak / Ibu / Saudara meluangkan waktu beberapa menit untuk mengisi kuesioner terlampir.</w:t>
      </w:r>
    </w:p>
    <w:p w:rsidR="00EE337F" w:rsidRPr="00EE337F" w:rsidRDefault="00EE337F" w:rsidP="00EE337F">
      <w:pPr>
        <w:spacing w:after="0" w:line="36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Kerahasiaan data Bapak / Ibu / Saudara adalah prioritas saya sehingga dimohonkan untuk mengisi kuisioner ini dengan sejujur-jujurnya.</w:t>
      </w:r>
    </w:p>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Hormat saya,</w:t>
      </w:r>
    </w:p>
    <w:p w:rsidR="00EE337F" w:rsidRPr="00EE337F" w:rsidRDefault="00EE337F" w:rsidP="00EE337F">
      <w:pPr>
        <w:spacing w:after="0" w:line="36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Benny Herlambang</w:t>
      </w:r>
    </w:p>
    <w:p w:rsidR="00EE337F" w:rsidRPr="00EE337F" w:rsidRDefault="00EE337F" w:rsidP="00EE337F">
      <w:pPr>
        <w:spacing w:after="0" w:line="36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1: Kuisioner Survey (Lanjutan)</w:t>
      </w:r>
    </w:p>
    <w:p w:rsidR="00EE337F" w:rsidRPr="00EE337F" w:rsidRDefault="00EE337F" w:rsidP="00EE337F">
      <w:pPr>
        <w:spacing w:after="0" w:line="360" w:lineRule="auto"/>
        <w:ind w:left="720" w:hanging="720"/>
        <w:jc w:val="both"/>
        <w:rPr>
          <w:rFonts w:ascii="Times New Roman" w:eastAsia="Times New Roman" w:hAnsi="Times New Roman" w:cs="Times New Roman"/>
          <w:b/>
          <w:sz w:val="24"/>
          <w:szCs w:val="24"/>
          <w:u w:val="single"/>
        </w:rPr>
      </w:pPr>
    </w:p>
    <w:p w:rsidR="00EE337F" w:rsidRPr="00EE337F" w:rsidRDefault="00EE337F" w:rsidP="00EE337F">
      <w:pPr>
        <w:spacing w:after="0" w:line="240" w:lineRule="auto"/>
        <w:ind w:left="720" w:hanging="720"/>
        <w:jc w:val="both"/>
        <w:rPr>
          <w:rFonts w:ascii="Times New Roman" w:eastAsia="Times New Roman" w:hAnsi="Times New Roman" w:cs="Times New Roman"/>
          <w:b/>
          <w:sz w:val="24"/>
          <w:szCs w:val="24"/>
          <w:u w:val="single"/>
        </w:rPr>
      </w:pPr>
      <w:r w:rsidRPr="00EE337F">
        <w:rPr>
          <w:rFonts w:ascii="Times New Roman" w:eastAsia="Times New Roman" w:hAnsi="Times New Roman" w:cs="Times New Roman"/>
          <w:b/>
          <w:sz w:val="24"/>
          <w:szCs w:val="24"/>
          <w:u w:val="single"/>
        </w:rPr>
        <w:t>Identitas Responden</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1. Usia</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xml:space="preserve">: (1) &lt; 20 tahun </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(2) 20 – 29 tahun </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(3) 30 – 39 tahun</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(4) 40 – 49 tahun</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(5) &gt;50 tahun</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2. Jenis Kelamin</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_ Perempuan _ Laki-laki</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3. Tingkat Pendidikan</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xml:space="preserve">: ___ SMU/Sederajat ___ D3 ___ S1___ S2 </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4. Aktif berolahraga (3x seminggu)</w:t>
      </w:r>
      <w:r w:rsidRPr="00EE337F">
        <w:rPr>
          <w:rFonts w:ascii="Times New Roman" w:eastAsia="Times New Roman" w:hAnsi="Times New Roman" w:cs="Times New Roman"/>
          <w:sz w:val="24"/>
          <w:szCs w:val="24"/>
        </w:rPr>
        <w:tab/>
        <w:t>: ______ Ya ______ Tidak</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5. Pekerjaan </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xml:space="preserve">: (1) Pelajar </w:t>
      </w:r>
      <w:r w:rsidRPr="00EE337F">
        <w:rPr>
          <w:rFonts w:ascii="Times New Roman" w:eastAsia="Times New Roman" w:hAnsi="Times New Roman" w:cs="Times New Roman"/>
          <w:sz w:val="24"/>
          <w:szCs w:val="24"/>
        </w:rPr>
        <w:tab/>
        <w:t xml:space="preserve"> </w:t>
      </w:r>
      <w:r w:rsidRPr="00EE337F">
        <w:rPr>
          <w:rFonts w:ascii="Times New Roman" w:eastAsia="Times New Roman" w:hAnsi="Times New Roman" w:cs="Times New Roman"/>
          <w:sz w:val="24"/>
          <w:szCs w:val="24"/>
        </w:rPr>
        <w:tab/>
        <w:t xml:space="preserve"> (2) Pegawai Negeri</w:t>
      </w:r>
    </w:p>
    <w:p w:rsidR="00EE337F" w:rsidRPr="00EE337F" w:rsidRDefault="00EE337F" w:rsidP="00EE337F">
      <w:pPr>
        <w:spacing w:after="0" w:line="240" w:lineRule="auto"/>
        <w:ind w:left="2880" w:firstLine="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(3) Karyawan Swasta (4) Wiraswasta</w:t>
      </w:r>
    </w:p>
    <w:p w:rsidR="00EE337F" w:rsidRPr="00EE337F" w:rsidRDefault="00EE337F" w:rsidP="00EE337F">
      <w:pPr>
        <w:spacing w:after="0" w:line="240" w:lineRule="auto"/>
        <w:ind w:left="2880" w:firstLine="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(5) Lainnya</w:t>
      </w:r>
    </w:p>
    <w:p w:rsidR="00EE337F" w:rsidRPr="00EE337F" w:rsidRDefault="00EE337F" w:rsidP="00EE337F">
      <w:pPr>
        <w:spacing w:after="0" w:line="240" w:lineRule="auto"/>
        <w:ind w:left="2880" w:firstLine="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6. Rata-rata konsumsi</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xml:space="preserve">: (1) &lt; 1 juta </w:t>
      </w:r>
      <w:r w:rsidRPr="00EE337F">
        <w:rPr>
          <w:rFonts w:ascii="Times New Roman" w:eastAsia="Times New Roman" w:hAnsi="Times New Roman" w:cs="Times New Roman"/>
          <w:sz w:val="24"/>
          <w:szCs w:val="24"/>
        </w:rPr>
        <w:tab/>
      </w:r>
      <w:r w:rsidRPr="00EE337F">
        <w:rPr>
          <w:rFonts w:ascii="Times New Roman" w:eastAsia="Times New Roman" w:hAnsi="Times New Roman" w:cs="Times New Roman"/>
          <w:sz w:val="24"/>
          <w:szCs w:val="24"/>
        </w:rPr>
        <w:tab/>
        <w:t xml:space="preserve">  (4) 5 juta – 7.9 juta</w:t>
      </w:r>
    </w:p>
    <w:p w:rsidR="00EE337F" w:rsidRPr="00EE337F" w:rsidRDefault="00EE337F" w:rsidP="00EE337F">
      <w:pPr>
        <w:spacing w:after="0" w:line="240" w:lineRule="auto"/>
        <w:ind w:left="360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(2) 1 juta – 2.9 juta</w:t>
      </w:r>
      <w:r w:rsidRPr="00EE337F">
        <w:rPr>
          <w:rFonts w:ascii="Times New Roman" w:eastAsia="Times New Roman" w:hAnsi="Times New Roman" w:cs="Times New Roman"/>
          <w:sz w:val="24"/>
          <w:szCs w:val="24"/>
        </w:rPr>
        <w:tab/>
        <w:t xml:space="preserve">  (5) &gt;= 8 juta</w:t>
      </w:r>
    </w:p>
    <w:p w:rsidR="00EE337F" w:rsidRPr="00EE337F" w:rsidRDefault="00EE337F" w:rsidP="00EE337F">
      <w:pPr>
        <w:spacing w:after="0" w:line="240" w:lineRule="auto"/>
        <w:ind w:left="2880" w:firstLine="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 xml:space="preserve">  (3) 3 juta – 4.9 juta</w:t>
      </w:r>
    </w:p>
    <w:p w:rsidR="00EE337F" w:rsidRPr="00EE337F" w:rsidRDefault="00EE337F" w:rsidP="00EE337F">
      <w:pPr>
        <w:spacing w:after="0" w:line="240" w:lineRule="auto"/>
        <w:jc w:val="both"/>
        <w:rPr>
          <w:rFonts w:ascii="Times New Roman" w:eastAsia="Times New Roman" w:hAnsi="Times New Roman" w:cs="Times New Roman"/>
          <w:sz w:val="24"/>
          <w:szCs w:val="24"/>
        </w:rPr>
      </w:pP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7. Anda memiliki sepatu olahraga</w:t>
      </w:r>
      <w:r w:rsidRPr="00EE337F">
        <w:rPr>
          <w:rFonts w:ascii="Times New Roman" w:eastAsia="Times New Roman" w:hAnsi="Times New Roman" w:cs="Times New Roman"/>
          <w:sz w:val="24"/>
          <w:szCs w:val="24"/>
        </w:rPr>
        <w:tab/>
        <w:t>: ______ Ya ______ Tidak</w:t>
      </w:r>
    </w:p>
    <w:p w:rsidR="00EE337F" w:rsidRPr="00EE337F" w:rsidRDefault="00EE337F" w:rsidP="00EE337F">
      <w:pPr>
        <w:spacing w:after="0" w:line="24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ab/>
      </w:r>
    </w:p>
    <w:p w:rsidR="00EE337F" w:rsidRPr="00EE337F" w:rsidRDefault="00EE337F" w:rsidP="00EE337F">
      <w:pPr>
        <w:spacing w:after="0" w:line="240" w:lineRule="auto"/>
        <w:ind w:left="284" w:hanging="284"/>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8. (Hanya diisi jika memiliki sepatu olahraga, jika tidak  lanjut ke pertanyaan #9) Apakah merek dari sepatu olahraga yang Anda miliki? _______________________</w:t>
      </w:r>
    </w:p>
    <w:p w:rsidR="00EE337F" w:rsidRPr="00EE337F" w:rsidRDefault="00EE337F" w:rsidP="00EE337F">
      <w:pPr>
        <w:spacing w:after="0" w:line="240" w:lineRule="auto"/>
        <w:ind w:left="720" w:hanging="720"/>
        <w:jc w:val="both"/>
        <w:rPr>
          <w:rFonts w:ascii="Times New Roman" w:eastAsia="Times New Roman" w:hAnsi="Times New Roman" w:cs="Times New Roman"/>
          <w:sz w:val="24"/>
          <w:szCs w:val="24"/>
        </w:rPr>
      </w:pPr>
    </w:p>
    <w:p w:rsidR="00EE337F" w:rsidRPr="00EE337F" w:rsidRDefault="00EE337F" w:rsidP="00EE337F">
      <w:pPr>
        <w:spacing w:after="0" w:line="240" w:lineRule="auto"/>
        <w:ind w:left="284" w:hanging="284"/>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9. Jika Anda akan membeli sepatu olahraga, merek dan jenis apa yang akan Anda beli? _______</w:t>
      </w:r>
    </w:p>
    <w:p w:rsidR="00EE337F" w:rsidRPr="00EE337F" w:rsidRDefault="00EE337F" w:rsidP="00EE337F">
      <w:pPr>
        <w:spacing w:after="0" w:line="24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1: Kuisioner Survey (Lanjutan)</w:t>
      </w:r>
    </w:p>
    <w:p w:rsidR="00EE337F" w:rsidRPr="00EE337F" w:rsidRDefault="00EE337F" w:rsidP="00EE337F">
      <w:pPr>
        <w:spacing w:after="0" w:line="360" w:lineRule="auto"/>
        <w:ind w:left="720" w:hanging="720"/>
        <w:jc w:val="both"/>
        <w:rPr>
          <w:rFonts w:ascii="Times New Roman" w:eastAsia="Times New Roman" w:hAnsi="Times New Roman" w:cs="Times New Roman"/>
          <w:b/>
          <w:sz w:val="24"/>
          <w:szCs w:val="24"/>
          <w:u w:val="single"/>
        </w:rPr>
      </w:pPr>
    </w:p>
    <w:p w:rsidR="00EE337F" w:rsidRPr="00EE337F" w:rsidRDefault="00EE337F" w:rsidP="00EE337F">
      <w:pPr>
        <w:spacing w:after="0" w:line="240" w:lineRule="auto"/>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Mengingat sepatu olahraga yang Anda miliki/ingin Anda beli, silakan menunjukkan sejauh mana Anda setuju atau tidak setuju dengan pernyataan berikut dengan melingkari nomor yang sesuai dalam skala sebelah setiap item.</w:t>
      </w:r>
    </w:p>
    <w:p w:rsidR="00EE337F" w:rsidRPr="00EE337F" w:rsidRDefault="00EE337F" w:rsidP="00EE337F">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7"/>
        <w:gridCol w:w="3786"/>
      </w:tblGrid>
      <w:tr w:rsidR="00EE337F" w:rsidRPr="00EE337F" w:rsidTr="00EE337F">
        <w:trPr>
          <w:tblHeader/>
        </w:trPr>
        <w:tc>
          <w:tcPr>
            <w:tcW w:w="4712"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Pernyataan</w:t>
            </w:r>
          </w:p>
        </w:tc>
        <w:tc>
          <w:tcPr>
            <w:tcW w:w="4638"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1 : Sangat tidak setuju</w:t>
            </w:r>
          </w:p>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7 : Sangat setuju</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contextualSpacing/>
              <w:jc w:val="both"/>
              <w:rPr>
                <w:rFonts w:ascii="Times New Roman" w:eastAsia="Times New Roman" w:hAnsi="Times New Roman" w:cs="Times New Roman"/>
              </w:rPr>
            </w:pPr>
            <w:r w:rsidRPr="00EE337F">
              <w:rPr>
                <w:rFonts w:ascii="Times New Roman" w:eastAsia="Times New Roman" w:hAnsi="Times New Roman" w:cs="Times New Roman"/>
              </w:rPr>
              <w:t>Desain sepatu Nike membuat saya percaya bahwa sepatu Nike adalah produk yang handal.</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percaya bahwa sepatu Nike adalah produk yang unggul.</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contextualSpacing/>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percaya bahwa sepatu Nike adalah produk yang tahan lama/</w:t>
            </w:r>
            <w:r w:rsidRPr="00EE337F">
              <w:rPr>
                <w:rFonts w:ascii="Times New Roman" w:eastAsia="Times New Roman" w:hAnsi="Times New Roman" w:cs="Times New Roman"/>
                <w:i/>
              </w:rPr>
              <w:t>durable</w:t>
            </w:r>
            <w:r w:rsidRPr="00EE337F">
              <w:rPr>
                <w:rFonts w:ascii="Times New Roman" w:eastAsia="Times New Roman" w:hAnsi="Times New Roman" w:cs="Times New Roman"/>
              </w:rPr>
              <w:t>.</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 xml:space="preserve">Produk sepatu olahraga Nike ini merupakan produk yang handal. </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percaya bahwa sepatu Nike adalah produk yang unggul.</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percaya bahwa sepatu Nike adalah produk yang handal.</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Desain sepatu Nike membuat saya percaya bahwa sepatu Nike adalah produk yang unggul.</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10"/>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percaya bahwa kualitas keseluruhan produk sepatu olahraga Nike adalah sangat baik.</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bl>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1: Kuisioner Survey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3763"/>
      </w:tblGrid>
      <w:tr w:rsidR="00EE337F" w:rsidRPr="00EE337F" w:rsidTr="00EE337F">
        <w:trPr>
          <w:tblHeader/>
        </w:trPr>
        <w:tc>
          <w:tcPr>
            <w:tcW w:w="4288"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Pernyataan</w:t>
            </w:r>
          </w:p>
        </w:tc>
        <w:tc>
          <w:tcPr>
            <w:tcW w:w="3968"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1 : Sangat tidak setuju</w:t>
            </w:r>
          </w:p>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7 : Sangat setuju</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38"/>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percaya bahwa sepatu Nike adalah produk yang tahan lama/</w:t>
            </w:r>
            <w:r w:rsidRPr="00EE337F">
              <w:rPr>
                <w:rFonts w:ascii="Times New Roman" w:eastAsia="Times New Roman" w:hAnsi="Times New Roman" w:cs="Times New Roman"/>
                <w:i/>
              </w:rPr>
              <w:t>durable</w:t>
            </w:r>
            <w:r w:rsidRPr="00EE337F">
              <w:rPr>
                <w:rFonts w:ascii="Times New Roman" w:eastAsia="Times New Roman" w:hAnsi="Times New Roman" w:cs="Times New Roman"/>
              </w:rPr>
              <w:t>.</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contextualSpacing/>
              <w:jc w:val="both"/>
              <w:rPr>
                <w:rFonts w:ascii="Times New Roman" w:eastAsia="Times New Roman" w:hAnsi="Times New Roman" w:cs="Times New Roman"/>
              </w:rPr>
            </w:pPr>
            <w:r w:rsidRPr="00EE337F">
              <w:rPr>
                <w:rFonts w:ascii="Times New Roman" w:eastAsia="Times New Roman" w:hAnsi="Times New Roman" w:cs="Times New Roman"/>
              </w:rPr>
              <w:t xml:space="preserve">Desain sepatu Nike membuat saya yakin akan kualitas sepatu Nike. </w:t>
            </w:r>
          </w:p>
        </w:tc>
        <w:tc>
          <w:tcPr>
            <w:tcW w:w="3968" w:type="dxa"/>
            <w:shd w:val="clear" w:color="auto" w:fill="auto"/>
          </w:tcPr>
          <w:p w:rsidR="00EE337F" w:rsidRPr="00EE337F" w:rsidRDefault="00EE337F" w:rsidP="00EE337F">
            <w:pPr>
              <w:spacing w:after="0" w:line="360" w:lineRule="auto"/>
              <w:ind w:left="18"/>
              <w:contextualSpacing/>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contextualSpacing/>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percaya bahwa kualitas keseluruhan produk sepatu Nike adalah sangat baik.</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Saya percaya bahwa produk sepatu olahraga Nike ini memiliki kualitas yang tinggi.</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contextualSpacing/>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yakin akan kualitas sepatu Nike.</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Desain sepatu Nike membuat saya percaya bahwa sepatu Nike adalah produk yang tahan lama/</w:t>
            </w:r>
            <w:r w:rsidRPr="00EE337F">
              <w:rPr>
                <w:rFonts w:ascii="Times New Roman" w:eastAsia="Times New Roman" w:hAnsi="Times New Roman" w:cs="Times New Roman"/>
                <w:i/>
              </w:rPr>
              <w:t>durable</w:t>
            </w:r>
            <w:r w:rsidRPr="00EE337F">
              <w:rPr>
                <w:rFonts w:ascii="Times New Roman" w:eastAsia="Times New Roman" w:hAnsi="Times New Roman" w:cs="Times New Roman"/>
              </w:rPr>
              <w:t>.</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Desain sepatu Nike membuat saya percaya bahwa kualitas keseluruhan produk sepatu olahraga Nike adalah sangat baik.</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percaya bahwa sepatu Nike adalah produk yang handal.</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yakin akan kualitas sepatu Nike.</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288" w:type="dxa"/>
            <w:shd w:val="clear" w:color="auto" w:fill="auto"/>
          </w:tcPr>
          <w:p w:rsidR="00EE337F" w:rsidRPr="00EE337F" w:rsidRDefault="00EE337F" w:rsidP="00EE337F">
            <w:pPr>
              <w:numPr>
                <w:ilvl w:val="0"/>
                <w:numId w:val="26"/>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Ketergantungan pada produk sepatu olahraga Nike ini adalah tinggi.</w:t>
            </w:r>
          </w:p>
        </w:tc>
        <w:tc>
          <w:tcPr>
            <w:tcW w:w="396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bl>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1: Kuisioner Survey (Lanjutan)</w:t>
      </w:r>
    </w:p>
    <w:p w:rsidR="00EE337F" w:rsidRPr="00EE337F" w:rsidRDefault="00EE337F" w:rsidP="00EE337F">
      <w:pPr>
        <w:spacing w:after="0" w:line="36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3705"/>
      </w:tblGrid>
      <w:tr w:rsidR="00EE337F" w:rsidRPr="00EE337F" w:rsidTr="00EE337F">
        <w:tc>
          <w:tcPr>
            <w:tcW w:w="4712"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Pernyataan</w:t>
            </w:r>
          </w:p>
        </w:tc>
        <w:tc>
          <w:tcPr>
            <w:tcW w:w="4638" w:type="dxa"/>
            <w:shd w:val="clear" w:color="auto" w:fill="F2F2F2"/>
          </w:tcPr>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1 : Sangat tidak setuju</w:t>
            </w:r>
          </w:p>
          <w:p w:rsidR="00EE337F" w:rsidRPr="00EE337F" w:rsidRDefault="00EE337F" w:rsidP="00EE337F">
            <w:pPr>
              <w:spacing w:after="0" w:line="360" w:lineRule="auto"/>
              <w:jc w:val="both"/>
              <w:rPr>
                <w:rFonts w:ascii="Times New Roman" w:eastAsia="Times New Roman" w:hAnsi="Times New Roman" w:cs="Times New Roman"/>
                <w:b/>
              </w:rPr>
            </w:pPr>
            <w:r w:rsidRPr="00EE337F">
              <w:rPr>
                <w:rFonts w:ascii="Times New Roman" w:eastAsia="Times New Roman" w:hAnsi="Times New Roman" w:cs="Times New Roman"/>
                <w:b/>
              </w:rPr>
              <w:t>7 : Sangat setuju</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38"/>
              <w:jc w:val="both"/>
              <w:rPr>
                <w:rFonts w:ascii="Times New Roman" w:eastAsia="Times New Roman" w:hAnsi="Times New Roman" w:cs="Times New Roman"/>
              </w:rPr>
            </w:pPr>
            <w:r w:rsidRPr="00EE337F">
              <w:rPr>
                <w:rFonts w:ascii="Times New Roman" w:eastAsia="Times New Roman" w:hAnsi="Times New Roman" w:cs="Times New Roman"/>
              </w:rPr>
              <w:t>Merek sepatu Nike membuat saya percaya bahwa produksi sepatu olahraga Nike ini dilakukan dengan sanngat baik.</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Desain sepatu Nike membuat saya percaya bahwa produksi sepatu olahraga Nike ini dilakukan dengan sangat baik.</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20"/>
              <w:jc w:val="both"/>
              <w:rPr>
                <w:rFonts w:ascii="Times New Roman" w:eastAsia="Times New Roman" w:hAnsi="Times New Roman" w:cs="Times New Roman"/>
              </w:rPr>
            </w:pPr>
            <w:r w:rsidRPr="00EE337F">
              <w:rPr>
                <w:rFonts w:ascii="Times New Roman" w:eastAsia="Times New Roman" w:hAnsi="Times New Roman" w:cs="Times New Roman"/>
              </w:rPr>
              <w:t>Harga sepatu Nike membuat saya percaya bahwa produksi sepatu olahraga Nike ini dilakukan dengan sangat baik.</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38" w:hanging="425"/>
              <w:contextualSpacing/>
              <w:jc w:val="both"/>
              <w:rPr>
                <w:rFonts w:ascii="Times New Roman" w:eastAsia="Times New Roman" w:hAnsi="Times New Roman" w:cs="Times New Roman"/>
              </w:rPr>
            </w:pPr>
            <w:r w:rsidRPr="00EE337F">
              <w:rPr>
                <w:rFonts w:ascii="Times New Roman" w:eastAsia="Times New Roman" w:hAnsi="Times New Roman" w:cs="Times New Roman"/>
              </w:rPr>
              <w:t>Berdasarkan persepsi kualitas saya terhadap produk sepatu olahraga Nike, kemungkinan saya membeli produk ini adalah tinggi.</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38" w:hanging="425"/>
              <w:jc w:val="both"/>
              <w:rPr>
                <w:rFonts w:ascii="Times New Roman" w:eastAsia="Times New Roman" w:hAnsi="Times New Roman" w:cs="Times New Roman"/>
              </w:rPr>
            </w:pPr>
            <w:r w:rsidRPr="00EE337F">
              <w:rPr>
                <w:rFonts w:ascii="Times New Roman" w:eastAsia="Times New Roman" w:hAnsi="Times New Roman" w:cs="Times New Roman"/>
              </w:rPr>
              <w:t>Berdasarkan persepsi kualitas saya terhadap produk sepatu olahraga Nike, saya pasti akan membeli produk ini.</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38" w:hanging="425"/>
              <w:contextualSpacing/>
              <w:jc w:val="both"/>
              <w:rPr>
                <w:rFonts w:ascii="Times New Roman" w:eastAsia="Times New Roman" w:hAnsi="Times New Roman" w:cs="Times New Roman"/>
              </w:rPr>
            </w:pPr>
            <w:r w:rsidRPr="00EE337F">
              <w:rPr>
                <w:rFonts w:ascii="Times New Roman" w:eastAsia="Times New Roman" w:hAnsi="Times New Roman" w:cs="Times New Roman"/>
              </w:rPr>
              <w:t>Berdasarkan persepsi kualitas saya terhadap produk sepatu olahraga Nike, kesediaan saya untuk membeli produk ini tinggi.</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r w:rsidR="00EE337F" w:rsidRPr="00EE337F" w:rsidTr="00AF6C93">
        <w:tc>
          <w:tcPr>
            <w:tcW w:w="4712" w:type="dxa"/>
            <w:shd w:val="clear" w:color="auto" w:fill="auto"/>
          </w:tcPr>
          <w:p w:rsidR="00EE337F" w:rsidRPr="00EE337F" w:rsidRDefault="00EE337F" w:rsidP="00EE337F">
            <w:pPr>
              <w:numPr>
                <w:ilvl w:val="0"/>
                <w:numId w:val="27"/>
              </w:numPr>
              <w:spacing w:after="0" w:line="360" w:lineRule="auto"/>
              <w:ind w:left="738" w:hanging="425"/>
              <w:contextualSpacing/>
              <w:jc w:val="both"/>
              <w:rPr>
                <w:rFonts w:ascii="Times New Roman" w:eastAsia="Times New Roman" w:hAnsi="Times New Roman" w:cs="Times New Roman"/>
              </w:rPr>
            </w:pPr>
            <w:r w:rsidRPr="00EE337F">
              <w:rPr>
                <w:rFonts w:ascii="Times New Roman" w:eastAsia="Times New Roman" w:hAnsi="Times New Roman" w:cs="Times New Roman"/>
              </w:rPr>
              <w:t>Dengan mempertimbangkan harga, merek, dan desain, saya akan membeli produk sepatu olahraga Nike ini.</w:t>
            </w:r>
          </w:p>
        </w:tc>
        <w:tc>
          <w:tcPr>
            <w:tcW w:w="4638" w:type="dxa"/>
            <w:shd w:val="clear" w:color="auto" w:fill="auto"/>
          </w:tcPr>
          <w:p w:rsidR="00EE337F" w:rsidRPr="00EE337F" w:rsidRDefault="00EE337F" w:rsidP="00EE337F">
            <w:pPr>
              <w:spacing w:after="0" w:line="360" w:lineRule="auto"/>
              <w:jc w:val="both"/>
              <w:rPr>
                <w:rFonts w:ascii="Times New Roman" w:eastAsia="Times New Roman" w:hAnsi="Times New Roman" w:cs="Times New Roman"/>
              </w:rPr>
            </w:pPr>
            <w:r w:rsidRPr="00EE337F">
              <w:rPr>
                <w:rFonts w:ascii="Times New Roman" w:eastAsia="Times New Roman" w:hAnsi="Times New Roman" w:cs="Times New Roman"/>
              </w:rPr>
              <w:t>1 --- 2 --- 3 --- 4 --- 5 --- 6 --- 7</w:t>
            </w:r>
          </w:p>
        </w:tc>
      </w:tr>
    </w:tbl>
    <w:p w:rsidR="00EE337F" w:rsidRPr="00EE337F" w:rsidRDefault="00EE337F" w:rsidP="00EE337F">
      <w:pPr>
        <w:spacing w:after="0" w:line="360" w:lineRule="auto"/>
        <w:jc w:val="center"/>
        <w:rPr>
          <w:rFonts w:ascii="Times New Roman" w:eastAsia="Times New Roman" w:hAnsi="Times New Roman" w:cs="Times New Roman"/>
          <w:b/>
          <w:szCs w:val="24"/>
        </w:rPr>
      </w:pPr>
      <w:r w:rsidRPr="00EE337F">
        <w:rPr>
          <w:rFonts w:ascii="Times New Roman" w:eastAsia="Times New Roman" w:hAnsi="Times New Roman" w:cs="Times New Roman"/>
          <w:b/>
          <w:szCs w:val="24"/>
        </w:rPr>
        <w:t xml:space="preserve">Terimakasih Atas Partisipasi Saudara Dalam Mengisi Kuesioner Ini </w:t>
      </w:r>
    </w:p>
    <w:p w:rsidR="00EE337F" w:rsidRPr="00EE337F" w:rsidRDefault="00EE337F" w:rsidP="00EE337F">
      <w:pPr>
        <w:spacing w:after="0" w:line="360" w:lineRule="auto"/>
        <w:jc w:val="center"/>
        <w:rPr>
          <w:rFonts w:ascii="Times New Roman" w:eastAsia="Times New Roman" w:hAnsi="Times New Roman" w:cs="Times New Roman"/>
          <w:b/>
          <w:sz w:val="24"/>
          <w:szCs w:val="24"/>
        </w:rPr>
      </w:pPr>
    </w:p>
    <w:p w:rsidR="00EE337F" w:rsidRPr="00EE337F" w:rsidRDefault="00EE337F" w:rsidP="00EE337F">
      <w:pPr>
        <w:spacing w:after="0" w:line="360" w:lineRule="auto"/>
        <w:jc w:val="center"/>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i/>
          <w:sz w:val="24"/>
          <w:szCs w:val="24"/>
        </w:rPr>
      </w:pPr>
      <w:r w:rsidRPr="00EE337F">
        <w:rPr>
          <w:rFonts w:ascii="Times New Roman" w:eastAsia="Times New Roman" w:hAnsi="Times New Roman" w:cs="Times New Roman"/>
          <w:b/>
          <w:sz w:val="24"/>
          <w:szCs w:val="24"/>
        </w:rPr>
        <w:lastRenderedPageBreak/>
        <w:t xml:space="preserve">Lampiran 2: Hasil Uji </w:t>
      </w:r>
      <w:r w:rsidRPr="00EE337F">
        <w:rPr>
          <w:rFonts w:ascii="Times New Roman" w:eastAsia="Times New Roman" w:hAnsi="Times New Roman" w:cs="Times New Roman"/>
          <w:b/>
          <w:i/>
          <w:sz w:val="24"/>
          <w:szCs w:val="24"/>
        </w:rPr>
        <w:t>Pre-test</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tbl>
      <w:tblPr>
        <w:tblW w:w="8360" w:type="dxa"/>
        <w:tblLook w:val="04A0" w:firstRow="1" w:lastRow="0" w:firstColumn="1" w:lastColumn="0" w:noHBand="0" w:noVBand="1"/>
      </w:tblPr>
      <w:tblGrid>
        <w:gridCol w:w="583"/>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456"/>
        <w:gridCol w:w="455"/>
        <w:gridCol w:w="455"/>
        <w:gridCol w:w="326"/>
        <w:gridCol w:w="326"/>
        <w:gridCol w:w="326"/>
        <w:gridCol w:w="418"/>
      </w:tblGrid>
      <w:tr w:rsidR="00EE337F" w:rsidRPr="00EE337F" w:rsidTr="00AF6C93">
        <w:trPr>
          <w:trHeight w:val="615"/>
          <w:tblHeader/>
        </w:trPr>
        <w:tc>
          <w:tcPr>
            <w:tcW w:w="484" w:type="dxa"/>
            <w:vMerge w:val="restart"/>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NO</w:t>
            </w:r>
          </w:p>
        </w:tc>
        <w:tc>
          <w:tcPr>
            <w:tcW w:w="1818" w:type="dxa"/>
            <w:gridSpan w:val="6"/>
            <w:tcBorders>
              <w:top w:val="single" w:sz="8" w:space="0" w:color="auto"/>
              <w:left w:val="nil"/>
              <w:bottom w:val="single" w:sz="4" w:space="0" w:color="auto"/>
              <w:right w:val="single" w:sz="4" w:space="0" w:color="auto"/>
            </w:tcBorders>
            <w:shd w:val="clear" w:color="000000" w:fill="F2F2F2"/>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MEREK</w:t>
            </w:r>
          </w:p>
        </w:tc>
        <w:tc>
          <w:tcPr>
            <w:tcW w:w="1824" w:type="dxa"/>
            <w:gridSpan w:val="6"/>
            <w:tcBorders>
              <w:top w:val="single" w:sz="8" w:space="0" w:color="auto"/>
              <w:left w:val="nil"/>
              <w:bottom w:val="single" w:sz="4" w:space="0" w:color="auto"/>
              <w:right w:val="single" w:sz="4" w:space="0" w:color="auto"/>
            </w:tcBorders>
            <w:shd w:val="clear" w:color="000000" w:fill="F2F2F2"/>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DESAIN</w:t>
            </w:r>
          </w:p>
        </w:tc>
        <w:tc>
          <w:tcPr>
            <w:tcW w:w="1824" w:type="dxa"/>
            <w:gridSpan w:val="6"/>
            <w:tcBorders>
              <w:top w:val="single" w:sz="8" w:space="0" w:color="auto"/>
              <w:left w:val="nil"/>
              <w:bottom w:val="single" w:sz="4" w:space="0" w:color="auto"/>
              <w:right w:val="single" w:sz="4" w:space="0" w:color="auto"/>
            </w:tcBorders>
            <w:shd w:val="clear" w:color="000000" w:fill="F2F2F2"/>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HARGA</w:t>
            </w:r>
          </w:p>
        </w:tc>
        <w:tc>
          <w:tcPr>
            <w:tcW w:w="1080" w:type="dxa"/>
            <w:gridSpan w:val="3"/>
            <w:tcBorders>
              <w:top w:val="single" w:sz="8" w:space="0" w:color="auto"/>
              <w:left w:val="nil"/>
              <w:bottom w:val="single" w:sz="4" w:space="0" w:color="auto"/>
              <w:right w:val="single" w:sz="4" w:space="0" w:color="auto"/>
            </w:tcBorders>
            <w:shd w:val="clear" w:color="000000" w:fill="F2F2F2"/>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PERSEPSI KUALITAS</w:t>
            </w:r>
          </w:p>
        </w:tc>
        <w:tc>
          <w:tcPr>
            <w:tcW w:w="1330" w:type="dxa"/>
            <w:gridSpan w:val="4"/>
            <w:tcBorders>
              <w:top w:val="single" w:sz="8" w:space="0" w:color="auto"/>
              <w:left w:val="nil"/>
              <w:bottom w:val="single" w:sz="4" w:space="0" w:color="auto"/>
              <w:right w:val="single" w:sz="8" w:space="0" w:color="000000"/>
            </w:tcBorders>
            <w:shd w:val="clear" w:color="000000" w:fill="F2F2F2"/>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NIAT BELI</w:t>
            </w:r>
          </w:p>
        </w:tc>
      </w:tr>
      <w:tr w:rsidR="00EE337F" w:rsidRPr="00EE337F" w:rsidTr="00AF6C93">
        <w:trPr>
          <w:trHeight w:val="300"/>
          <w:tblHeader/>
        </w:trPr>
        <w:tc>
          <w:tcPr>
            <w:tcW w:w="484" w:type="dxa"/>
            <w:vMerge/>
            <w:tcBorders>
              <w:top w:val="single" w:sz="8" w:space="0" w:color="auto"/>
              <w:left w:val="single" w:sz="8" w:space="0" w:color="auto"/>
              <w:bottom w:val="single" w:sz="4" w:space="0" w:color="auto"/>
              <w:right w:val="single" w:sz="4" w:space="0" w:color="auto"/>
            </w:tcBorders>
            <w:vAlign w:val="center"/>
            <w:hideMark/>
          </w:tcPr>
          <w:p w:rsidR="00EE337F" w:rsidRPr="00EE337F" w:rsidRDefault="00EE337F" w:rsidP="00EE337F">
            <w:pPr>
              <w:spacing w:after="0" w:line="240" w:lineRule="auto"/>
              <w:rPr>
                <w:rFonts w:ascii="Times New Roman" w:eastAsia="Times New Roman" w:hAnsi="Times New Roman" w:cs="Times New Roman"/>
                <w:b/>
                <w:bCs/>
                <w:color w:val="000000"/>
              </w:rPr>
            </w:pP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1</w:t>
            </w: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2</w:t>
            </w: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3</w:t>
            </w: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4</w:t>
            </w: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5</w:t>
            </w:r>
          </w:p>
        </w:tc>
        <w:tc>
          <w:tcPr>
            <w:tcW w:w="303"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6</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1</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2</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3</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4</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5</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6</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1</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2</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3</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4</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5</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6</w:t>
            </w:r>
          </w:p>
        </w:tc>
        <w:tc>
          <w:tcPr>
            <w:tcW w:w="360"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1</w:t>
            </w:r>
          </w:p>
        </w:tc>
        <w:tc>
          <w:tcPr>
            <w:tcW w:w="360"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2</w:t>
            </w:r>
          </w:p>
        </w:tc>
        <w:tc>
          <w:tcPr>
            <w:tcW w:w="360"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3</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1</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2</w:t>
            </w:r>
          </w:p>
        </w:tc>
        <w:tc>
          <w:tcPr>
            <w:tcW w:w="304" w:type="dxa"/>
            <w:tcBorders>
              <w:top w:val="nil"/>
              <w:left w:val="nil"/>
              <w:bottom w:val="single" w:sz="4" w:space="0" w:color="auto"/>
              <w:right w:val="single" w:sz="4"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3</w:t>
            </w:r>
          </w:p>
        </w:tc>
        <w:tc>
          <w:tcPr>
            <w:tcW w:w="418" w:type="dxa"/>
            <w:tcBorders>
              <w:top w:val="nil"/>
              <w:left w:val="nil"/>
              <w:bottom w:val="single" w:sz="4" w:space="0" w:color="auto"/>
              <w:right w:val="single" w:sz="8" w:space="0" w:color="auto"/>
            </w:tcBorders>
            <w:shd w:val="clear" w:color="000000" w:fill="F2F2F2"/>
            <w:noWrap/>
            <w:vAlign w:val="center"/>
            <w:hideMark/>
          </w:tcPr>
          <w:p w:rsidR="00EE337F" w:rsidRPr="00EE337F" w:rsidRDefault="00EE337F" w:rsidP="00EE337F">
            <w:pPr>
              <w:spacing w:after="0" w:line="240" w:lineRule="auto"/>
              <w:jc w:val="center"/>
              <w:rPr>
                <w:rFonts w:ascii="Times New Roman" w:eastAsia="Times New Roman" w:hAnsi="Times New Roman" w:cs="Times New Roman"/>
                <w:b/>
                <w:bCs/>
                <w:color w:val="000000"/>
              </w:rPr>
            </w:pPr>
            <w:r w:rsidRPr="00EE337F">
              <w:rPr>
                <w:rFonts w:ascii="Times New Roman" w:eastAsia="Times New Roman" w:hAnsi="Times New Roman" w:cs="Times New Roman"/>
                <w:b/>
                <w:bCs/>
                <w:color w:val="000000"/>
              </w:rPr>
              <w:t>4</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R3</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R8</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R9</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R10</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R11</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R12</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R13</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R18</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R19</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R20</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R21</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R22</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R23</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7</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R27</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R28</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r>
      <w:tr w:rsidR="00EE337F" w:rsidRPr="00EE337F" w:rsidTr="00AF6C93">
        <w:trPr>
          <w:trHeight w:val="300"/>
        </w:trPr>
        <w:tc>
          <w:tcPr>
            <w:tcW w:w="484" w:type="dxa"/>
            <w:tcBorders>
              <w:top w:val="nil"/>
              <w:left w:val="single" w:sz="8" w:space="0" w:color="auto"/>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R29</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6</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3"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60"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5</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304" w:type="dxa"/>
            <w:tcBorders>
              <w:top w:val="nil"/>
              <w:left w:val="nil"/>
              <w:bottom w:val="single" w:sz="4"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c>
          <w:tcPr>
            <w:tcW w:w="418" w:type="dxa"/>
            <w:tcBorders>
              <w:top w:val="nil"/>
              <w:left w:val="nil"/>
              <w:bottom w:val="single" w:sz="4"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4</w:t>
            </w:r>
          </w:p>
        </w:tc>
      </w:tr>
      <w:tr w:rsidR="00EE337F" w:rsidRPr="00EE337F" w:rsidTr="00AF6C93">
        <w:trPr>
          <w:trHeight w:val="315"/>
        </w:trPr>
        <w:tc>
          <w:tcPr>
            <w:tcW w:w="484" w:type="dxa"/>
            <w:tcBorders>
              <w:top w:val="nil"/>
              <w:left w:val="single" w:sz="8" w:space="0" w:color="auto"/>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rPr>
                <w:rFonts w:ascii="Times New Roman" w:eastAsia="Times New Roman" w:hAnsi="Times New Roman" w:cs="Times New Roman"/>
                <w:color w:val="000000"/>
              </w:rPr>
            </w:pPr>
            <w:r w:rsidRPr="00EE337F">
              <w:rPr>
                <w:rFonts w:ascii="Times New Roman" w:eastAsia="Times New Roman" w:hAnsi="Times New Roman" w:cs="Times New Roman"/>
                <w:color w:val="000000"/>
              </w:rPr>
              <w:t>R30</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3"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2</w:t>
            </w:r>
          </w:p>
        </w:tc>
        <w:tc>
          <w:tcPr>
            <w:tcW w:w="360"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60"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60"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3</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c>
          <w:tcPr>
            <w:tcW w:w="304" w:type="dxa"/>
            <w:tcBorders>
              <w:top w:val="nil"/>
              <w:left w:val="nil"/>
              <w:bottom w:val="single" w:sz="8" w:space="0" w:color="auto"/>
              <w:right w:val="single" w:sz="4"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c>
          <w:tcPr>
            <w:tcW w:w="418" w:type="dxa"/>
            <w:tcBorders>
              <w:top w:val="nil"/>
              <w:left w:val="nil"/>
              <w:bottom w:val="single" w:sz="8" w:space="0" w:color="auto"/>
              <w:right w:val="single" w:sz="8" w:space="0" w:color="auto"/>
            </w:tcBorders>
            <w:shd w:val="clear" w:color="auto" w:fill="auto"/>
            <w:noWrap/>
            <w:vAlign w:val="bottom"/>
            <w:hideMark/>
          </w:tcPr>
          <w:p w:rsidR="00EE337F" w:rsidRPr="00EE337F" w:rsidRDefault="00EE337F" w:rsidP="00EE337F">
            <w:pPr>
              <w:spacing w:after="0" w:line="240" w:lineRule="auto"/>
              <w:jc w:val="right"/>
              <w:rPr>
                <w:rFonts w:ascii="Times New Roman" w:eastAsia="Times New Roman" w:hAnsi="Times New Roman" w:cs="Times New Roman"/>
                <w:color w:val="000000"/>
              </w:rPr>
            </w:pPr>
            <w:r w:rsidRPr="00EE337F">
              <w:rPr>
                <w:rFonts w:ascii="Times New Roman" w:eastAsia="Times New Roman" w:hAnsi="Times New Roman" w:cs="Times New Roman"/>
                <w:color w:val="000000"/>
              </w:rPr>
              <w:t>1</w:t>
            </w:r>
          </w:p>
        </w:tc>
      </w:tr>
    </w:tbl>
    <w:p w:rsidR="00EE337F" w:rsidRPr="00EE337F" w:rsidRDefault="00EE337F" w:rsidP="00EE337F">
      <w:pPr>
        <w:spacing w:after="0" w:line="360" w:lineRule="auto"/>
        <w:jc w:val="both"/>
        <w:rPr>
          <w:rFonts w:ascii="Times New Roman" w:eastAsia="Times New Roman" w:hAnsi="Times New Roman" w:cs="Times New Roman"/>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3: Data Analisa </w:t>
      </w:r>
      <w:r w:rsidRPr="00EE337F">
        <w:rPr>
          <w:rFonts w:ascii="Times New Roman" w:eastAsia="Times New Roman" w:hAnsi="Times New Roman" w:cs="Times New Roman"/>
          <w:b/>
          <w:i/>
          <w:sz w:val="24"/>
          <w:szCs w:val="24"/>
        </w:rPr>
        <w:t>Pre-test</w:t>
      </w:r>
    </w:p>
    <w:p w:rsidR="00EE337F" w:rsidRPr="00EE337F" w:rsidRDefault="00EE337F" w:rsidP="00EE337F">
      <w:pPr>
        <w:numPr>
          <w:ilvl w:val="0"/>
          <w:numId w:val="23"/>
        </w:numPr>
        <w:spacing w:after="0" w:line="360" w:lineRule="auto"/>
        <w:contextualSpacing/>
        <w:jc w:val="both"/>
        <w:rPr>
          <w:rFonts w:ascii="Times New Roman" w:eastAsia="Times New Roman" w:hAnsi="Times New Roman" w:cs="Times New Roman"/>
          <w:sz w:val="24"/>
        </w:rPr>
      </w:pPr>
      <w:r w:rsidRPr="00EE337F">
        <w:rPr>
          <w:rFonts w:ascii="Times New Roman" w:eastAsia="Times New Roman" w:hAnsi="Times New Roman" w:cs="Times New Roman"/>
          <w:sz w:val="24"/>
        </w:rPr>
        <w:t>Merek</w:t>
      </w: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38"/>
      </w:tblGrid>
      <w:tr w:rsidR="00EE337F" w:rsidRPr="00EE337F" w:rsidTr="00AF6C93">
        <w:trPr>
          <w:cantSplit/>
        </w:trPr>
        <w:tc>
          <w:tcPr>
            <w:tcW w:w="5857" w:type="dxa"/>
            <w:gridSpan w:val="3"/>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KMO and Bartlett's Test</w:t>
            </w:r>
          </w:p>
        </w:tc>
      </w:tr>
      <w:tr w:rsidR="00EE337F" w:rsidRPr="00EE337F" w:rsidTr="00AF6C93">
        <w:trPr>
          <w:cantSplit/>
        </w:trPr>
        <w:tc>
          <w:tcPr>
            <w:tcW w:w="4819" w:type="dxa"/>
            <w:gridSpan w:val="2"/>
            <w:tcBorders>
              <w:top w:val="single" w:sz="16" w:space="0" w:color="000000"/>
              <w:left w:val="single" w:sz="16" w:space="0" w:color="000000"/>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Kaiser-Meyer-Olkin Measure of Sampling Adequacy.</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.919</w:t>
            </w:r>
          </w:p>
        </w:tc>
      </w:tr>
      <w:tr w:rsidR="00EE337F" w:rsidRPr="00EE337F" w:rsidTr="00AF6C93">
        <w:trPr>
          <w:cantSplit/>
        </w:trPr>
        <w:tc>
          <w:tcPr>
            <w:tcW w:w="2479"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Bartlett's Test of Sphericity</w:t>
            </w: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Approx. Chi-Square</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202.850</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df</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15</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Sig.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.000</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9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902"/>
        <w:gridCol w:w="1025"/>
        <w:gridCol w:w="1025"/>
        <w:gridCol w:w="1025"/>
        <w:gridCol w:w="1025"/>
        <w:gridCol w:w="1025"/>
        <w:gridCol w:w="1025"/>
      </w:tblGrid>
      <w:tr w:rsidR="00EE337F" w:rsidRPr="00EE337F" w:rsidTr="00AF6C93">
        <w:trPr>
          <w:cantSplit/>
        </w:trPr>
        <w:tc>
          <w:tcPr>
            <w:tcW w:w="9233" w:type="dxa"/>
            <w:gridSpan w:val="8"/>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Anti-image Matrices</w:t>
            </w:r>
          </w:p>
        </w:tc>
      </w:tr>
      <w:tr w:rsidR="00EE337F" w:rsidRPr="00EE337F" w:rsidTr="00AF6C93">
        <w:trPr>
          <w:cantSplit/>
        </w:trPr>
        <w:tc>
          <w:tcPr>
            <w:tcW w:w="308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Merek1</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Merek2</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Merek3</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Merek4</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Merek5</w:t>
            </w:r>
          </w:p>
        </w:tc>
        <w:tc>
          <w:tcPr>
            <w:tcW w:w="1024"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Merek6</w:t>
            </w:r>
          </w:p>
        </w:tc>
      </w:tr>
      <w:tr w:rsidR="00EE337F" w:rsidRPr="00EE337F" w:rsidTr="00AF6C93">
        <w:trPr>
          <w:cantSplit/>
        </w:trPr>
        <w:tc>
          <w:tcPr>
            <w:tcW w:w="2187" w:type="dxa"/>
            <w:vMerge w:val="restart"/>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Covariance</w:t>
            </w:r>
          </w:p>
        </w:tc>
        <w:tc>
          <w:tcPr>
            <w:tcW w:w="902" w:type="dxa"/>
            <w:tcBorders>
              <w:top w:val="single" w:sz="16" w:space="0" w:color="000000"/>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Merek1</w:t>
            </w:r>
          </w:p>
        </w:tc>
        <w:tc>
          <w:tcPr>
            <w:tcW w:w="1024" w:type="dxa"/>
            <w:tcBorders>
              <w:top w:val="single" w:sz="16" w:space="0" w:color="000000"/>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.142</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-.037</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-.044</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-.013</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c>
          <w:tcPr>
            <w:tcW w:w="1024" w:type="dxa"/>
            <w:tcBorders>
              <w:top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-.072</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.138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-.030</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.010</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.220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.141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-.068</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-.017</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.190</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Merek6</w:t>
            </w:r>
          </w:p>
        </w:tc>
        <w:tc>
          <w:tcPr>
            <w:tcW w:w="1024" w:type="dxa"/>
            <w:tcBorders>
              <w:top w:val="nil"/>
              <w:lef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-.072</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.010</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-.017</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c>
          <w:tcPr>
            <w:tcW w:w="1024" w:type="dxa"/>
            <w:tcBorders>
              <w:top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.219</w:t>
            </w:r>
          </w:p>
        </w:tc>
      </w:tr>
      <w:tr w:rsidR="00EE337F" w:rsidRPr="00EE337F" w:rsidTr="00AF6C93">
        <w:trPr>
          <w:cantSplit/>
        </w:trPr>
        <w:tc>
          <w:tcPr>
            <w:tcW w:w="2187"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Correlation</w:t>
            </w: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Merek1</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.918</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-.267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-.248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-.125</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-.410</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-.267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.912</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-.371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-.324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-.184</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.056</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-.248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-.371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.925</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-.175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.161</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-.089</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-.324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-.175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.918</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-.414</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-.096</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-.125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-.184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.161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-.414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.914</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-.263</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02"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Merek6</w:t>
            </w:r>
          </w:p>
        </w:tc>
        <w:tc>
          <w:tcPr>
            <w:tcW w:w="1024" w:type="dxa"/>
            <w:tcBorders>
              <w:top w:val="nil"/>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-.410</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.056</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-.089</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-.096</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-.263</w:t>
            </w:r>
          </w:p>
        </w:tc>
        <w:tc>
          <w:tcPr>
            <w:tcW w:w="1024" w:type="dxa"/>
            <w:tcBorders>
              <w:top w:val="nil"/>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.927</w:t>
            </w:r>
            <w:r w:rsidRPr="00EE337F">
              <w:rPr>
                <w:rFonts w:ascii="Times New Roman" w:eastAsia="Times New Roman" w:hAnsi="Times New Roman" w:cs="Times New Roman"/>
                <w:color w:val="000000"/>
                <w:sz w:val="18"/>
                <w:szCs w:val="18"/>
                <w:vertAlign w:val="superscript"/>
              </w:rPr>
              <w:t>a</w:t>
            </w:r>
          </w:p>
        </w:tc>
      </w:tr>
      <w:tr w:rsidR="00EE337F" w:rsidRPr="00EE337F" w:rsidTr="00AF6C93">
        <w:trPr>
          <w:cantSplit/>
        </w:trPr>
        <w:tc>
          <w:tcPr>
            <w:tcW w:w="9233" w:type="dxa"/>
            <w:gridSpan w:val="8"/>
            <w:tcBorders>
              <w:top w:val="nil"/>
              <w:left w:val="nil"/>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 Measures of Sampling Adequacy(MSA)</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tbl>
      <w:tblPr>
        <w:tblW w:w="269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E337F" w:rsidRPr="00EE337F" w:rsidTr="00AF6C93">
        <w:trPr>
          <w:cantSplit/>
        </w:trPr>
        <w:tc>
          <w:tcPr>
            <w:tcW w:w="2692" w:type="dxa"/>
            <w:gridSpan w:val="2"/>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Reliability Statistics</w:t>
            </w:r>
          </w:p>
        </w:tc>
      </w:tr>
      <w:tr w:rsidR="00EE337F" w:rsidRPr="00EE337F" w:rsidTr="00AF6C93">
        <w:trPr>
          <w:cantSplit/>
        </w:trPr>
        <w:tc>
          <w:tcPr>
            <w:tcW w:w="1512"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 of Items</w:t>
            </w:r>
          </w:p>
        </w:tc>
      </w:tr>
      <w:tr w:rsidR="00EE337F" w:rsidRPr="00EE337F" w:rsidTr="00AF6C93">
        <w:trPr>
          <w:cantSplit/>
        </w:trPr>
        <w:tc>
          <w:tcPr>
            <w:tcW w:w="1512" w:type="dxa"/>
            <w:tcBorders>
              <w:top w:val="single" w:sz="16" w:space="0" w:color="000000"/>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.967</w:t>
            </w:r>
          </w:p>
        </w:tc>
        <w:tc>
          <w:tcPr>
            <w:tcW w:w="1180" w:type="dxa"/>
            <w:tcBorders>
              <w:top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3: Data Analisa </w:t>
      </w:r>
      <w:r w:rsidRPr="00EE337F">
        <w:rPr>
          <w:rFonts w:ascii="Times New Roman" w:eastAsia="Times New Roman" w:hAnsi="Times New Roman" w:cs="Times New Roman"/>
          <w:b/>
          <w:i/>
          <w:sz w:val="24"/>
          <w:szCs w:val="24"/>
        </w:rPr>
        <w:t xml:space="preserve">Pre-test </w:t>
      </w:r>
      <w:r w:rsidRPr="00EE337F">
        <w:rPr>
          <w:rFonts w:ascii="Times New Roman" w:eastAsia="Times New Roman" w:hAnsi="Times New Roman" w:cs="Times New Roman"/>
          <w:b/>
          <w:sz w:val="24"/>
          <w:szCs w:val="24"/>
        </w:rPr>
        <w:t>(Lanjutan)</w:t>
      </w:r>
    </w:p>
    <w:p w:rsidR="00EE337F" w:rsidRPr="00EE337F" w:rsidRDefault="00EE337F" w:rsidP="00EE337F">
      <w:pPr>
        <w:numPr>
          <w:ilvl w:val="0"/>
          <w:numId w:val="23"/>
        </w:numPr>
        <w:spacing w:after="0" w:line="360" w:lineRule="auto"/>
        <w:contextualSpacing/>
        <w:jc w:val="both"/>
        <w:rPr>
          <w:rFonts w:ascii="Times New Roman" w:eastAsia="Times New Roman" w:hAnsi="Times New Roman" w:cs="Times New Roman"/>
          <w:sz w:val="24"/>
        </w:rPr>
      </w:pPr>
      <w:r w:rsidRPr="00EE337F">
        <w:rPr>
          <w:rFonts w:ascii="Times New Roman" w:eastAsia="Times New Roman" w:hAnsi="Times New Roman" w:cs="Times New Roman"/>
          <w:sz w:val="24"/>
        </w:rPr>
        <w:t>Desain</w:t>
      </w: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38"/>
      </w:tblGrid>
      <w:tr w:rsidR="00EE337F" w:rsidRPr="00EE337F" w:rsidTr="00AF6C93">
        <w:trPr>
          <w:cantSplit/>
        </w:trPr>
        <w:tc>
          <w:tcPr>
            <w:tcW w:w="5857" w:type="dxa"/>
            <w:gridSpan w:val="3"/>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KMO and Bartlett's Test</w:t>
            </w:r>
          </w:p>
        </w:tc>
      </w:tr>
      <w:tr w:rsidR="00EE337F" w:rsidRPr="00EE337F" w:rsidTr="00AF6C93">
        <w:trPr>
          <w:cantSplit/>
        </w:trPr>
        <w:tc>
          <w:tcPr>
            <w:tcW w:w="4819" w:type="dxa"/>
            <w:gridSpan w:val="2"/>
            <w:tcBorders>
              <w:top w:val="single" w:sz="16" w:space="0" w:color="000000"/>
              <w:left w:val="single" w:sz="16" w:space="0" w:color="000000"/>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Kaiser-Meyer-Olkin Measure of Sampling Adequacy.</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.858</w:t>
            </w:r>
          </w:p>
        </w:tc>
      </w:tr>
      <w:tr w:rsidR="00EE337F" w:rsidRPr="00EE337F" w:rsidTr="00AF6C93">
        <w:trPr>
          <w:cantSplit/>
        </w:trPr>
        <w:tc>
          <w:tcPr>
            <w:tcW w:w="2479"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Bartlett's Test of Sphericity</w:t>
            </w: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Approx. Chi-Square</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254.365</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df</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15</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Sig.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.000</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1009"/>
        <w:gridCol w:w="1025"/>
        <w:gridCol w:w="1025"/>
        <w:gridCol w:w="1025"/>
        <w:gridCol w:w="1025"/>
        <w:gridCol w:w="1025"/>
        <w:gridCol w:w="1025"/>
      </w:tblGrid>
      <w:tr w:rsidR="00EE337F" w:rsidRPr="00EE337F" w:rsidTr="00AF6C93">
        <w:trPr>
          <w:cantSplit/>
        </w:trPr>
        <w:tc>
          <w:tcPr>
            <w:tcW w:w="9340" w:type="dxa"/>
            <w:gridSpan w:val="8"/>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Anti-image Matrices</w:t>
            </w:r>
          </w:p>
        </w:tc>
      </w:tr>
      <w:tr w:rsidR="00EE337F" w:rsidRPr="00EE337F" w:rsidTr="00AF6C93">
        <w:trPr>
          <w:cantSplit/>
        </w:trPr>
        <w:tc>
          <w:tcPr>
            <w:tcW w:w="3196"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Desain1</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Desain2</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Desain3</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Desain4</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Desain5</w:t>
            </w:r>
          </w:p>
        </w:tc>
        <w:tc>
          <w:tcPr>
            <w:tcW w:w="1024"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Desain6</w:t>
            </w:r>
          </w:p>
        </w:tc>
      </w:tr>
      <w:tr w:rsidR="00EE337F" w:rsidRPr="00EE337F" w:rsidTr="00AF6C93">
        <w:trPr>
          <w:cantSplit/>
        </w:trPr>
        <w:tc>
          <w:tcPr>
            <w:tcW w:w="2187" w:type="dxa"/>
            <w:vMerge w:val="restart"/>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Covariance</w:t>
            </w:r>
          </w:p>
        </w:tc>
        <w:tc>
          <w:tcPr>
            <w:tcW w:w="1009" w:type="dxa"/>
            <w:tcBorders>
              <w:top w:val="single" w:sz="16" w:space="0" w:color="000000"/>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Desain1</w:t>
            </w:r>
          </w:p>
        </w:tc>
        <w:tc>
          <w:tcPr>
            <w:tcW w:w="1024" w:type="dxa"/>
            <w:tcBorders>
              <w:top w:val="single" w:sz="16" w:space="0" w:color="000000"/>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.140</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-.062</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-.029</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-.035</w:t>
            </w:r>
          </w:p>
        </w:tc>
        <w:tc>
          <w:tcPr>
            <w:tcW w:w="1024" w:type="dxa"/>
            <w:tcBorders>
              <w:top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.021</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.114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-.060</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-.029</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.125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.017</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-.038</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.089</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-.051</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.010</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.076</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-.032</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Desain6</w:t>
            </w:r>
          </w:p>
        </w:tc>
        <w:tc>
          <w:tcPr>
            <w:tcW w:w="1024" w:type="dxa"/>
            <w:tcBorders>
              <w:top w:val="nil"/>
              <w:lef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.021</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-.060</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-.038</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.010</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-.032</w:t>
            </w:r>
          </w:p>
        </w:tc>
        <w:tc>
          <w:tcPr>
            <w:tcW w:w="1024" w:type="dxa"/>
            <w:tcBorders>
              <w:top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.077</w:t>
            </w:r>
          </w:p>
        </w:tc>
      </w:tr>
      <w:tr w:rsidR="00EE337F" w:rsidRPr="00EE337F" w:rsidTr="00AF6C93">
        <w:trPr>
          <w:cantSplit/>
        </w:trPr>
        <w:tc>
          <w:tcPr>
            <w:tcW w:w="2187"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Correlation</w:t>
            </w: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Desain1</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.895</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-.492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-.216</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-.337</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.198</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-.492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.843</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.107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.129</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-.642</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-.216</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.107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.883</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-.511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.176</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-.390</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-.511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.853</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-.622</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.118</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-.337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.129</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.176</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-.622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.846</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-.420</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009"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Desain6</w:t>
            </w:r>
          </w:p>
        </w:tc>
        <w:tc>
          <w:tcPr>
            <w:tcW w:w="1024" w:type="dxa"/>
            <w:tcBorders>
              <w:top w:val="nil"/>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.198</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-.642</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-.390</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.118</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-.420</w:t>
            </w:r>
          </w:p>
        </w:tc>
        <w:tc>
          <w:tcPr>
            <w:tcW w:w="1024" w:type="dxa"/>
            <w:tcBorders>
              <w:top w:val="nil"/>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.833</w:t>
            </w:r>
            <w:r w:rsidRPr="00EE337F">
              <w:rPr>
                <w:rFonts w:ascii="Times New Roman" w:eastAsia="Times New Roman" w:hAnsi="Times New Roman" w:cs="Times New Roman"/>
                <w:color w:val="000000"/>
                <w:sz w:val="18"/>
                <w:szCs w:val="18"/>
                <w:vertAlign w:val="superscript"/>
              </w:rPr>
              <w:t>a</w:t>
            </w:r>
          </w:p>
        </w:tc>
      </w:tr>
      <w:tr w:rsidR="00EE337F" w:rsidRPr="00EE337F" w:rsidTr="00AF6C93">
        <w:trPr>
          <w:cantSplit/>
        </w:trPr>
        <w:tc>
          <w:tcPr>
            <w:tcW w:w="9340" w:type="dxa"/>
            <w:gridSpan w:val="8"/>
            <w:tcBorders>
              <w:top w:val="nil"/>
              <w:left w:val="nil"/>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 Measures of Sampling Adequacy(MSA)</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E337F" w:rsidRPr="00EE337F" w:rsidTr="00AF6C93">
        <w:trPr>
          <w:cantSplit/>
        </w:trPr>
        <w:tc>
          <w:tcPr>
            <w:tcW w:w="2691" w:type="dxa"/>
            <w:gridSpan w:val="2"/>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Reliability Statistics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 of Items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.976</w:t>
            </w:r>
          </w:p>
        </w:tc>
        <w:tc>
          <w:tcPr>
            <w:tcW w:w="1180" w:type="dxa"/>
            <w:tcBorders>
              <w:top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3: Data Analisa </w:t>
      </w:r>
      <w:r w:rsidRPr="00EE337F">
        <w:rPr>
          <w:rFonts w:ascii="Times New Roman" w:eastAsia="Times New Roman" w:hAnsi="Times New Roman" w:cs="Times New Roman"/>
          <w:b/>
          <w:i/>
          <w:sz w:val="24"/>
          <w:szCs w:val="24"/>
        </w:rPr>
        <w:t xml:space="preserve">Pre-test </w:t>
      </w:r>
      <w:r w:rsidRPr="00EE337F">
        <w:rPr>
          <w:rFonts w:ascii="Times New Roman" w:eastAsia="Times New Roman" w:hAnsi="Times New Roman" w:cs="Times New Roman"/>
          <w:b/>
          <w:sz w:val="24"/>
          <w:szCs w:val="24"/>
        </w:rPr>
        <w:t>(Lanjutan)</w:t>
      </w:r>
    </w:p>
    <w:p w:rsidR="00EE337F" w:rsidRPr="00EE337F" w:rsidRDefault="00EE337F" w:rsidP="00EE337F">
      <w:pPr>
        <w:numPr>
          <w:ilvl w:val="0"/>
          <w:numId w:val="23"/>
        </w:numPr>
        <w:spacing w:after="0" w:line="360" w:lineRule="auto"/>
        <w:contextualSpacing/>
        <w:jc w:val="both"/>
        <w:rPr>
          <w:rFonts w:ascii="Times New Roman" w:eastAsia="Times New Roman" w:hAnsi="Times New Roman" w:cs="Times New Roman"/>
          <w:sz w:val="24"/>
        </w:rPr>
      </w:pPr>
      <w:r w:rsidRPr="00EE337F">
        <w:rPr>
          <w:rFonts w:ascii="Times New Roman" w:eastAsia="Times New Roman" w:hAnsi="Times New Roman" w:cs="Times New Roman"/>
          <w:sz w:val="24"/>
        </w:rPr>
        <w:t>Harga:</w:t>
      </w: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38"/>
      </w:tblGrid>
      <w:tr w:rsidR="00EE337F" w:rsidRPr="00EE337F" w:rsidTr="00AF6C93">
        <w:trPr>
          <w:cantSplit/>
        </w:trPr>
        <w:tc>
          <w:tcPr>
            <w:tcW w:w="5857" w:type="dxa"/>
            <w:gridSpan w:val="3"/>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KMO and Bartlett's Test</w:t>
            </w:r>
          </w:p>
        </w:tc>
      </w:tr>
      <w:tr w:rsidR="00EE337F" w:rsidRPr="00EE337F" w:rsidTr="00AF6C93">
        <w:trPr>
          <w:cantSplit/>
        </w:trPr>
        <w:tc>
          <w:tcPr>
            <w:tcW w:w="4819" w:type="dxa"/>
            <w:gridSpan w:val="2"/>
            <w:tcBorders>
              <w:top w:val="single" w:sz="16" w:space="0" w:color="000000"/>
              <w:left w:val="single" w:sz="16" w:space="0" w:color="000000"/>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Kaiser-Meyer-Olkin Measure of Sampling Adequacy.</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.835</w:t>
            </w:r>
          </w:p>
        </w:tc>
      </w:tr>
      <w:tr w:rsidR="00EE337F" w:rsidRPr="00EE337F" w:rsidTr="00AF6C93">
        <w:trPr>
          <w:cantSplit/>
        </w:trPr>
        <w:tc>
          <w:tcPr>
            <w:tcW w:w="2479"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Bartlett's Test of Sphericity</w:t>
            </w: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Approx. Chi-Square</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289.729</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df</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15</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Sig.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.000</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92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917"/>
        <w:gridCol w:w="1025"/>
        <w:gridCol w:w="1025"/>
        <w:gridCol w:w="1025"/>
        <w:gridCol w:w="1025"/>
        <w:gridCol w:w="1025"/>
        <w:gridCol w:w="1025"/>
      </w:tblGrid>
      <w:tr w:rsidR="00EE337F" w:rsidRPr="00EE337F" w:rsidTr="00AF6C93">
        <w:trPr>
          <w:cantSplit/>
        </w:trPr>
        <w:tc>
          <w:tcPr>
            <w:tcW w:w="9248" w:type="dxa"/>
            <w:gridSpan w:val="8"/>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Anti-image Matrices</w:t>
            </w:r>
          </w:p>
        </w:tc>
      </w:tr>
      <w:tr w:rsidR="00EE337F" w:rsidRPr="00EE337F" w:rsidTr="00AF6C93">
        <w:trPr>
          <w:cantSplit/>
        </w:trPr>
        <w:tc>
          <w:tcPr>
            <w:tcW w:w="3104"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Harga1</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Harga2</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Harga3</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Harga4</w:t>
            </w:r>
          </w:p>
        </w:tc>
        <w:tc>
          <w:tcPr>
            <w:tcW w:w="1024"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Harga5</w:t>
            </w:r>
          </w:p>
        </w:tc>
        <w:tc>
          <w:tcPr>
            <w:tcW w:w="1024"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Harga6</w:t>
            </w:r>
          </w:p>
        </w:tc>
      </w:tr>
      <w:tr w:rsidR="00EE337F" w:rsidRPr="00EE337F" w:rsidTr="00AF6C93">
        <w:trPr>
          <w:cantSplit/>
        </w:trPr>
        <w:tc>
          <w:tcPr>
            <w:tcW w:w="2187" w:type="dxa"/>
            <w:vMerge w:val="restart"/>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Covariance</w:t>
            </w:r>
          </w:p>
        </w:tc>
        <w:tc>
          <w:tcPr>
            <w:tcW w:w="917" w:type="dxa"/>
            <w:tcBorders>
              <w:top w:val="single" w:sz="16" w:space="0" w:color="000000"/>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Harga1</w:t>
            </w:r>
          </w:p>
        </w:tc>
        <w:tc>
          <w:tcPr>
            <w:tcW w:w="1024" w:type="dxa"/>
            <w:tcBorders>
              <w:top w:val="single" w:sz="16" w:space="0" w:color="000000"/>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.002</w:t>
            </w:r>
          </w:p>
        </w:tc>
        <w:tc>
          <w:tcPr>
            <w:tcW w:w="1024" w:type="dxa"/>
            <w:tcBorders>
              <w:top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-.032</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.257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-.080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.039</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.025</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.016</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-.037</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.004</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-.001</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-.080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.016</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.068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-.022</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-.027</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.039</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-.037</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.048</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-.007</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Harga6</w:t>
            </w:r>
          </w:p>
        </w:tc>
        <w:tc>
          <w:tcPr>
            <w:tcW w:w="1024" w:type="dxa"/>
            <w:tcBorders>
              <w:top w:val="nil"/>
              <w:lef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-.032</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.025</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.004</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-.027</w:t>
            </w:r>
          </w:p>
        </w:tc>
        <w:tc>
          <w:tcPr>
            <w:tcW w:w="1024"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-.007</w:t>
            </w:r>
          </w:p>
        </w:tc>
        <w:tc>
          <w:tcPr>
            <w:tcW w:w="1024" w:type="dxa"/>
            <w:tcBorders>
              <w:top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.049</w:t>
            </w:r>
          </w:p>
        </w:tc>
      </w:tr>
      <w:tr w:rsidR="00EE337F" w:rsidRPr="00EE337F" w:rsidTr="00AF6C93">
        <w:trPr>
          <w:cantSplit/>
        </w:trPr>
        <w:tc>
          <w:tcPr>
            <w:tcW w:w="2187"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Correlation</w:t>
            </w: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Harga1</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.886</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-.365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-.622</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Harga2</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.794</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-.608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.349</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.223</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Harga3</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-.365</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.810</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.272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-.734</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.074</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Harga4</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-.608</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.272</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.830</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-.380</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-.478</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Harga5</w:t>
            </w:r>
          </w:p>
        </w:tc>
        <w:tc>
          <w:tcPr>
            <w:tcW w:w="1024"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.349</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-.734</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-.380</w:t>
            </w:r>
          </w:p>
        </w:tc>
        <w:tc>
          <w:tcPr>
            <w:tcW w:w="1024"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.829</w:t>
            </w:r>
            <w:r w:rsidRPr="00EE337F">
              <w:rPr>
                <w:rFonts w:ascii="Times New Roman" w:eastAsia="Times New Roman" w:hAnsi="Times New Roman" w:cs="Times New Roman"/>
                <w:color w:val="000000"/>
                <w:sz w:val="18"/>
                <w:szCs w:val="18"/>
                <w:vertAlign w:val="superscript"/>
              </w:rPr>
              <w:t>a</w:t>
            </w:r>
          </w:p>
        </w:tc>
        <w:tc>
          <w:tcPr>
            <w:tcW w:w="1024"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-.140</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917"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Harga6</w:t>
            </w:r>
          </w:p>
        </w:tc>
        <w:tc>
          <w:tcPr>
            <w:tcW w:w="1024" w:type="dxa"/>
            <w:tcBorders>
              <w:top w:val="nil"/>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-.622</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.223</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.074</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-.478</w:t>
            </w:r>
          </w:p>
        </w:tc>
        <w:tc>
          <w:tcPr>
            <w:tcW w:w="1024"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-.140</w:t>
            </w:r>
          </w:p>
        </w:tc>
        <w:tc>
          <w:tcPr>
            <w:tcW w:w="1024" w:type="dxa"/>
            <w:tcBorders>
              <w:top w:val="nil"/>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.853</w:t>
            </w:r>
            <w:r w:rsidRPr="00EE337F">
              <w:rPr>
                <w:rFonts w:ascii="Times New Roman" w:eastAsia="Times New Roman" w:hAnsi="Times New Roman" w:cs="Times New Roman"/>
                <w:color w:val="000000"/>
                <w:sz w:val="18"/>
                <w:szCs w:val="18"/>
                <w:vertAlign w:val="superscript"/>
              </w:rPr>
              <w:t>a</w:t>
            </w:r>
          </w:p>
        </w:tc>
      </w:tr>
      <w:tr w:rsidR="00EE337F" w:rsidRPr="00EE337F" w:rsidTr="00AF6C93">
        <w:trPr>
          <w:cantSplit/>
        </w:trPr>
        <w:tc>
          <w:tcPr>
            <w:tcW w:w="9248" w:type="dxa"/>
            <w:gridSpan w:val="8"/>
            <w:tcBorders>
              <w:top w:val="nil"/>
              <w:left w:val="nil"/>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 Measures of Sampling Adequacy(MSA)</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E337F" w:rsidRPr="00EE337F" w:rsidTr="00AF6C93">
        <w:trPr>
          <w:cantSplit/>
        </w:trPr>
        <w:tc>
          <w:tcPr>
            <w:tcW w:w="2691" w:type="dxa"/>
            <w:gridSpan w:val="2"/>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Reliability Statistics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 of Items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.975</w:t>
            </w:r>
          </w:p>
        </w:tc>
        <w:tc>
          <w:tcPr>
            <w:tcW w:w="1180" w:type="dxa"/>
            <w:tcBorders>
              <w:top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3: Data Analisa </w:t>
      </w:r>
      <w:r w:rsidRPr="00EE337F">
        <w:rPr>
          <w:rFonts w:ascii="Times New Roman" w:eastAsia="Times New Roman" w:hAnsi="Times New Roman" w:cs="Times New Roman"/>
          <w:b/>
          <w:i/>
          <w:sz w:val="24"/>
          <w:szCs w:val="24"/>
        </w:rPr>
        <w:t xml:space="preserve">Pre-test </w:t>
      </w:r>
      <w:r w:rsidRPr="00EE337F">
        <w:rPr>
          <w:rFonts w:ascii="Times New Roman" w:eastAsia="Times New Roman" w:hAnsi="Times New Roman" w:cs="Times New Roman"/>
          <w:b/>
          <w:sz w:val="24"/>
          <w:szCs w:val="24"/>
        </w:rPr>
        <w:t>(Lanjutan)</w:t>
      </w:r>
    </w:p>
    <w:p w:rsidR="00EE337F" w:rsidRPr="00EE337F" w:rsidRDefault="00EE337F" w:rsidP="00EE337F">
      <w:pPr>
        <w:numPr>
          <w:ilvl w:val="0"/>
          <w:numId w:val="23"/>
        </w:numPr>
        <w:spacing w:after="0" w:line="360" w:lineRule="auto"/>
        <w:contextualSpacing/>
        <w:jc w:val="both"/>
        <w:rPr>
          <w:rFonts w:ascii="Times New Roman" w:eastAsia="Times New Roman" w:hAnsi="Times New Roman" w:cs="Times New Roman"/>
          <w:sz w:val="24"/>
        </w:rPr>
      </w:pPr>
      <w:r w:rsidRPr="00EE337F">
        <w:rPr>
          <w:rFonts w:ascii="Times New Roman" w:eastAsia="Times New Roman" w:hAnsi="Times New Roman" w:cs="Times New Roman"/>
          <w:sz w:val="24"/>
        </w:rPr>
        <w:t>Persepsi Kualitas:</w:t>
      </w: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38"/>
      </w:tblGrid>
      <w:tr w:rsidR="00EE337F" w:rsidRPr="00EE337F" w:rsidTr="00AF6C93">
        <w:trPr>
          <w:cantSplit/>
        </w:trPr>
        <w:tc>
          <w:tcPr>
            <w:tcW w:w="5857" w:type="dxa"/>
            <w:gridSpan w:val="3"/>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KMO and Bartlett's Test</w:t>
            </w:r>
          </w:p>
        </w:tc>
      </w:tr>
      <w:tr w:rsidR="00EE337F" w:rsidRPr="00EE337F" w:rsidTr="00AF6C93">
        <w:trPr>
          <w:cantSplit/>
        </w:trPr>
        <w:tc>
          <w:tcPr>
            <w:tcW w:w="4819" w:type="dxa"/>
            <w:gridSpan w:val="2"/>
            <w:tcBorders>
              <w:top w:val="single" w:sz="16" w:space="0" w:color="000000"/>
              <w:left w:val="single" w:sz="16" w:space="0" w:color="000000"/>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Kaiser-Meyer-Olkin Measure of Sampling Adequacy.</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.765</w:t>
            </w:r>
          </w:p>
        </w:tc>
      </w:tr>
      <w:tr w:rsidR="00EE337F" w:rsidRPr="00EE337F" w:rsidTr="00AF6C93">
        <w:trPr>
          <w:cantSplit/>
        </w:trPr>
        <w:tc>
          <w:tcPr>
            <w:tcW w:w="2479"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Bartlett's Test of Sphericity</w:t>
            </w: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Approx. Chi-Square</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76.373</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df</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Sig.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.000</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6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9"/>
        <w:gridCol w:w="1162"/>
        <w:gridCol w:w="1162"/>
        <w:gridCol w:w="1162"/>
        <w:gridCol w:w="1162"/>
      </w:tblGrid>
      <w:tr w:rsidR="00EE337F" w:rsidRPr="00EE337F" w:rsidTr="00AF6C93">
        <w:trPr>
          <w:cantSplit/>
        </w:trPr>
        <w:tc>
          <w:tcPr>
            <w:tcW w:w="6835" w:type="dxa"/>
            <w:gridSpan w:val="5"/>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Anti-image Matrices</w:t>
            </w:r>
          </w:p>
        </w:tc>
      </w:tr>
      <w:tr w:rsidR="00EE337F" w:rsidRPr="00EE337F" w:rsidTr="00AF6C93">
        <w:trPr>
          <w:cantSplit/>
        </w:trPr>
        <w:tc>
          <w:tcPr>
            <w:tcW w:w="334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Persepsi1</w:t>
            </w:r>
          </w:p>
        </w:tc>
        <w:tc>
          <w:tcPr>
            <w:tcW w:w="1162"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Persepsi2</w:t>
            </w:r>
          </w:p>
        </w:tc>
        <w:tc>
          <w:tcPr>
            <w:tcW w:w="1162"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Persepsi3</w:t>
            </w:r>
          </w:p>
        </w:tc>
      </w:tr>
      <w:tr w:rsidR="00EE337F" w:rsidRPr="00EE337F" w:rsidTr="00AF6C93">
        <w:trPr>
          <w:cantSplit/>
        </w:trPr>
        <w:tc>
          <w:tcPr>
            <w:tcW w:w="2187" w:type="dxa"/>
            <w:vMerge w:val="restart"/>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Covariance</w:t>
            </w:r>
          </w:p>
        </w:tc>
        <w:tc>
          <w:tcPr>
            <w:tcW w:w="1162" w:type="dxa"/>
            <w:tcBorders>
              <w:top w:val="single" w:sz="16" w:space="0" w:color="000000"/>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Persepsi1</w:t>
            </w:r>
          </w:p>
        </w:tc>
        <w:tc>
          <w:tcPr>
            <w:tcW w:w="1162" w:type="dxa"/>
            <w:tcBorders>
              <w:top w:val="single" w:sz="16" w:space="0" w:color="000000"/>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.265</w:t>
            </w:r>
          </w:p>
        </w:tc>
        <w:tc>
          <w:tcPr>
            <w:tcW w:w="1162"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-.094</w:t>
            </w:r>
          </w:p>
        </w:tc>
        <w:tc>
          <w:tcPr>
            <w:tcW w:w="1162" w:type="dxa"/>
            <w:tcBorders>
              <w:top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-.077</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16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Persepsi2</w:t>
            </w:r>
          </w:p>
        </w:tc>
        <w:tc>
          <w:tcPr>
            <w:tcW w:w="1162"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-.094</w:t>
            </w:r>
          </w:p>
        </w:tc>
        <w:tc>
          <w:tcPr>
            <w:tcW w:w="1162"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.187</w:t>
            </w:r>
          </w:p>
        </w:tc>
        <w:tc>
          <w:tcPr>
            <w:tcW w:w="1162"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-.119</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162" w:type="dxa"/>
            <w:tcBorders>
              <w:top w:val="nil"/>
              <w:left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Persepsi3</w:t>
            </w:r>
          </w:p>
        </w:tc>
        <w:tc>
          <w:tcPr>
            <w:tcW w:w="1162" w:type="dxa"/>
            <w:tcBorders>
              <w:top w:val="nil"/>
              <w:lef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-.077</w:t>
            </w:r>
          </w:p>
        </w:tc>
        <w:tc>
          <w:tcPr>
            <w:tcW w:w="1162"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-.119</w:t>
            </w:r>
          </w:p>
        </w:tc>
        <w:tc>
          <w:tcPr>
            <w:tcW w:w="1162" w:type="dxa"/>
            <w:tcBorders>
              <w:top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.202</w:t>
            </w:r>
          </w:p>
        </w:tc>
      </w:tr>
      <w:tr w:rsidR="00EE337F" w:rsidRPr="00EE337F" w:rsidTr="00AF6C93">
        <w:trPr>
          <w:cantSplit/>
        </w:trPr>
        <w:tc>
          <w:tcPr>
            <w:tcW w:w="2187"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Correlation</w:t>
            </w:r>
          </w:p>
        </w:tc>
        <w:tc>
          <w:tcPr>
            <w:tcW w:w="116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Persepsi1</w:t>
            </w:r>
          </w:p>
        </w:tc>
        <w:tc>
          <w:tcPr>
            <w:tcW w:w="1162"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.827</w:t>
            </w:r>
            <w:r w:rsidRPr="00EE337F">
              <w:rPr>
                <w:rFonts w:ascii="Times New Roman" w:eastAsia="Times New Roman" w:hAnsi="Times New Roman" w:cs="Times New Roman"/>
                <w:color w:val="000000"/>
                <w:sz w:val="18"/>
                <w:szCs w:val="18"/>
                <w:vertAlign w:val="superscript"/>
              </w:rPr>
              <w:t>a</w:t>
            </w:r>
          </w:p>
        </w:tc>
        <w:tc>
          <w:tcPr>
            <w:tcW w:w="1162"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-.422</w:t>
            </w:r>
          </w:p>
        </w:tc>
        <w:tc>
          <w:tcPr>
            <w:tcW w:w="1162"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-.334</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162"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Persepsi2</w:t>
            </w:r>
          </w:p>
        </w:tc>
        <w:tc>
          <w:tcPr>
            <w:tcW w:w="1162"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-.422</w:t>
            </w:r>
          </w:p>
        </w:tc>
        <w:tc>
          <w:tcPr>
            <w:tcW w:w="1162"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.728</w:t>
            </w:r>
            <w:r w:rsidRPr="00EE337F">
              <w:rPr>
                <w:rFonts w:ascii="Times New Roman" w:eastAsia="Times New Roman" w:hAnsi="Times New Roman" w:cs="Times New Roman"/>
                <w:color w:val="000000"/>
                <w:sz w:val="18"/>
                <w:szCs w:val="18"/>
                <w:vertAlign w:val="superscript"/>
              </w:rPr>
              <w:t>a</w:t>
            </w:r>
          </w:p>
        </w:tc>
        <w:tc>
          <w:tcPr>
            <w:tcW w:w="1162"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-.611</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1162"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Persepsi3</w:t>
            </w:r>
          </w:p>
        </w:tc>
        <w:tc>
          <w:tcPr>
            <w:tcW w:w="1162" w:type="dxa"/>
            <w:tcBorders>
              <w:top w:val="nil"/>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-.334</w:t>
            </w:r>
          </w:p>
        </w:tc>
        <w:tc>
          <w:tcPr>
            <w:tcW w:w="1162"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-.611</w:t>
            </w:r>
          </w:p>
        </w:tc>
        <w:tc>
          <w:tcPr>
            <w:tcW w:w="1162" w:type="dxa"/>
            <w:tcBorders>
              <w:top w:val="nil"/>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.750</w:t>
            </w:r>
            <w:r w:rsidRPr="00EE337F">
              <w:rPr>
                <w:rFonts w:ascii="Times New Roman" w:eastAsia="Times New Roman" w:hAnsi="Times New Roman" w:cs="Times New Roman"/>
                <w:color w:val="000000"/>
                <w:sz w:val="18"/>
                <w:szCs w:val="18"/>
                <w:vertAlign w:val="superscript"/>
              </w:rPr>
              <w:t>a</w:t>
            </w:r>
          </w:p>
        </w:tc>
      </w:tr>
      <w:tr w:rsidR="00EE337F" w:rsidRPr="00EE337F" w:rsidTr="00AF6C93">
        <w:trPr>
          <w:cantSplit/>
        </w:trPr>
        <w:tc>
          <w:tcPr>
            <w:tcW w:w="6835" w:type="dxa"/>
            <w:gridSpan w:val="5"/>
            <w:tcBorders>
              <w:top w:val="nil"/>
              <w:left w:val="nil"/>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 Measures of Sampling Adequacy(MSA)</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E337F" w:rsidRPr="00EE337F" w:rsidTr="00AF6C93">
        <w:trPr>
          <w:cantSplit/>
        </w:trPr>
        <w:tc>
          <w:tcPr>
            <w:tcW w:w="2691" w:type="dxa"/>
            <w:gridSpan w:val="2"/>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Reliability Statistics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 of Items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.942</w:t>
            </w:r>
          </w:p>
        </w:tc>
        <w:tc>
          <w:tcPr>
            <w:tcW w:w="1180" w:type="dxa"/>
            <w:tcBorders>
              <w:top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3</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spacing w:after="0" w:line="360" w:lineRule="auto"/>
        <w:jc w:val="both"/>
        <w:rPr>
          <w:rFonts w:ascii="Times New Roman" w:eastAsia="Times New Roman" w:hAnsi="Times New Roman" w:cs="Times New Roman"/>
          <w:sz w:val="24"/>
        </w:rPr>
      </w:pPr>
    </w:p>
    <w:p w:rsidR="00EE337F" w:rsidRPr="00EE337F" w:rsidRDefault="00EE337F" w:rsidP="00EE337F">
      <w:pPr>
        <w:spacing w:after="0" w:line="360" w:lineRule="auto"/>
        <w:jc w:val="both"/>
        <w:rPr>
          <w:rFonts w:ascii="Times New Roman" w:eastAsia="Times New Roman" w:hAnsi="Times New Roman" w:cs="Times New Roman"/>
          <w:sz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3: Data Analisa </w:t>
      </w:r>
      <w:r w:rsidRPr="00EE337F">
        <w:rPr>
          <w:rFonts w:ascii="Times New Roman" w:eastAsia="Times New Roman" w:hAnsi="Times New Roman" w:cs="Times New Roman"/>
          <w:b/>
          <w:i/>
          <w:sz w:val="24"/>
          <w:szCs w:val="24"/>
        </w:rPr>
        <w:t xml:space="preserve">Pre-test </w:t>
      </w:r>
      <w:r w:rsidRPr="00EE337F">
        <w:rPr>
          <w:rFonts w:ascii="Times New Roman" w:eastAsia="Times New Roman" w:hAnsi="Times New Roman" w:cs="Times New Roman"/>
          <w:b/>
          <w:sz w:val="24"/>
          <w:szCs w:val="24"/>
        </w:rPr>
        <w:t>(Lanjutan)</w:t>
      </w:r>
    </w:p>
    <w:p w:rsidR="00EE337F" w:rsidRPr="00EE337F" w:rsidRDefault="00EE337F" w:rsidP="00EE337F">
      <w:pPr>
        <w:numPr>
          <w:ilvl w:val="0"/>
          <w:numId w:val="23"/>
        </w:numPr>
        <w:spacing w:after="0" w:line="360" w:lineRule="auto"/>
        <w:contextualSpacing/>
        <w:jc w:val="both"/>
        <w:rPr>
          <w:rFonts w:ascii="Times New Roman" w:eastAsia="Times New Roman" w:hAnsi="Times New Roman" w:cs="Times New Roman"/>
          <w:sz w:val="24"/>
        </w:rPr>
      </w:pPr>
      <w:r w:rsidRPr="00EE337F">
        <w:rPr>
          <w:rFonts w:ascii="Times New Roman" w:eastAsia="Times New Roman" w:hAnsi="Times New Roman" w:cs="Times New Roman"/>
          <w:sz w:val="24"/>
        </w:rPr>
        <w:t>Niat Beli</w:t>
      </w: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5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0"/>
        <w:gridCol w:w="2340"/>
        <w:gridCol w:w="1038"/>
      </w:tblGrid>
      <w:tr w:rsidR="00EE337F" w:rsidRPr="00EE337F" w:rsidTr="00AF6C93">
        <w:trPr>
          <w:cantSplit/>
        </w:trPr>
        <w:tc>
          <w:tcPr>
            <w:tcW w:w="5857" w:type="dxa"/>
            <w:gridSpan w:val="3"/>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KMO and Bartlett's Test</w:t>
            </w:r>
          </w:p>
        </w:tc>
      </w:tr>
      <w:tr w:rsidR="00EE337F" w:rsidRPr="00EE337F" w:rsidTr="00AF6C93">
        <w:trPr>
          <w:cantSplit/>
        </w:trPr>
        <w:tc>
          <w:tcPr>
            <w:tcW w:w="4819" w:type="dxa"/>
            <w:gridSpan w:val="2"/>
            <w:tcBorders>
              <w:top w:val="single" w:sz="16" w:space="0" w:color="000000"/>
              <w:left w:val="single" w:sz="16" w:space="0" w:color="000000"/>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Kaiser-Meyer-Olkin Measure of Sampling Adequacy.</w:t>
            </w:r>
          </w:p>
        </w:tc>
        <w:tc>
          <w:tcPr>
            <w:tcW w:w="1038" w:type="dxa"/>
            <w:tcBorders>
              <w:top w:val="single" w:sz="16" w:space="0" w:color="000000"/>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.787</w:t>
            </w:r>
          </w:p>
        </w:tc>
      </w:tr>
      <w:tr w:rsidR="00EE337F" w:rsidRPr="00EE337F" w:rsidTr="00AF6C93">
        <w:trPr>
          <w:cantSplit/>
        </w:trPr>
        <w:tc>
          <w:tcPr>
            <w:tcW w:w="2479"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Bartlett's Test of Sphericity</w:t>
            </w: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Approx. Chi-Square</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153.691</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df</w:t>
            </w:r>
          </w:p>
        </w:tc>
        <w:tc>
          <w:tcPr>
            <w:tcW w:w="1038" w:type="dxa"/>
            <w:tcBorders>
              <w:top w:val="nil"/>
              <w:left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w:t>
            </w:r>
          </w:p>
        </w:tc>
      </w:tr>
      <w:tr w:rsidR="00EE337F" w:rsidRPr="00EE337F" w:rsidTr="00AF6C93">
        <w:trPr>
          <w:cantSplit/>
        </w:trPr>
        <w:tc>
          <w:tcPr>
            <w:tcW w:w="2479"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2340"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Sig.</w:t>
            </w:r>
          </w:p>
        </w:tc>
        <w:tc>
          <w:tcPr>
            <w:tcW w:w="1038" w:type="dxa"/>
            <w:tcBorders>
              <w:top w:val="nil"/>
              <w:left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.000</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tbl>
      <w:tblPr>
        <w:tblW w:w="70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734"/>
        <w:gridCol w:w="1025"/>
        <w:gridCol w:w="1025"/>
        <w:gridCol w:w="1025"/>
        <w:gridCol w:w="1025"/>
      </w:tblGrid>
      <w:tr w:rsidR="00EE337F" w:rsidRPr="00EE337F" w:rsidTr="00AF6C93">
        <w:trPr>
          <w:cantSplit/>
        </w:trPr>
        <w:tc>
          <w:tcPr>
            <w:tcW w:w="7021" w:type="dxa"/>
            <w:gridSpan w:val="6"/>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Anti-image Matrices</w:t>
            </w:r>
          </w:p>
        </w:tc>
      </w:tr>
      <w:tr w:rsidR="00EE337F" w:rsidRPr="00EE337F" w:rsidTr="00AF6C93">
        <w:trPr>
          <w:cantSplit/>
        </w:trPr>
        <w:tc>
          <w:tcPr>
            <w:tcW w:w="2921"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025"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Niat1</w:t>
            </w:r>
          </w:p>
        </w:tc>
        <w:tc>
          <w:tcPr>
            <w:tcW w:w="1025"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Niat2</w:t>
            </w:r>
          </w:p>
        </w:tc>
        <w:tc>
          <w:tcPr>
            <w:tcW w:w="1025" w:type="dxa"/>
            <w:tcBorders>
              <w:top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Niat3</w:t>
            </w:r>
          </w:p>
        </w:tc>
        <w:tc>
          <w:tcPr>
            <w:tcW w:w="1025"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Niat4</w:t>
            </w:r>
          </w:p>
        </w:tc>
      </w:tr>
      <w:tr w:rsidR="00EE337F" w:rsidRPr="00EE337F" w:rsidTr="00AF6C93">
        <w:trPr>
          <w:cantSplit/>
        </w:trPr>
        <w:tc>
          <w:tcPr>
            <w:tcW w:w="2187" w:type="dxa"/>
            <w:vMerge w:val="restart"/>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Covariance</w:t>
            </w:r>
          </w:p>
        </w:tc>
        <w:tc>
          <w:tcPr>
            <w:tcW w:w="734" w:type="dxa"/>
            <w:tcBorders>
              <w:top w:val="single" w:sz="16" w:space="0" w:color="000000"/>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Niat1</w:t>
            </w:r>
          </w:p>
        </w:tc>
        <w:tc>
          <w:tcPr>
            <w:tcW w:w="1025" w:type="dxa"/>
            <w:tcBorders>
              <w:top w:val="single" w:sz="16" w:space="0" w:color="000000"/>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.215</w:t>
            </w:r>
          </w:p>
        </w:tc>
        <w:tc>
          <w:tcPr>
            <w:tcW w:w="1025"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-.019</w:t>
            </w:r>
          </w:p>
        </w:tc>
        <w:tc>
          <w:tcPr>
            <w:tcW w:w="1025" w:type="dxa"/>
            <w:tcBorders>
              <w:top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-.023</w:t>
            </w:r>
          </w:p>
        </w:tc>
        <w:tc>
          <w:tcPr>
            <w:tcW w:w="1025" w:type="dxa"/>
            <w:tcBorders>
              <w:top w:val="single" w:sz="16" w:space="0" w:color="000000"/>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Niat2</w:t>
            </w:r>
          </w:p>
        </w:tc>
        <w:tc>
          <w:tcPr>
            <w:tcW w:w="1025"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-.019</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.037</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-.035</w:t>
            </w:r>
          </w:p>
        </w:tc>
        <w:tc>
          <w:tcPr>
            <w:tcW w:w="1025"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Niat3</w:t>
            </w:r>
          </w:p>
        </w:tc>
        <w:tc>
          <w:tcPr>
            <w:tcW w:w="1025"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-.023</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-.035</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.048</w:t>
            </w:r>
          </w:p>
        </w:tc>
        <w:tc>
          <w:tcPr>
            <w:tcW w:w="1025"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.024</w:t>
            </w:r>
          </w:p>
        </w:tc>
      </w:tr>
      <w:tr w:rsidR="00EE337F" w:rsidRPr="00EE337F" w:rsidTr="00AF6C93">
        <w:trPr>
          <w:cantSplit/>
        </w:trPr>
        <w:tc>
          <w:tcPr>
            <w:tcW w:w="2187" w:type="dxa"/>
            <w:vMerge/>
            <w:tcBorders>
              <w:top w:val="single" w:sz="16" w:space="0" w:color="000000"/>
              <w:left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Niat4</w:t>
            </w:r>
          </w:p>
        </w:tc>
        <w:tc>
          <w:tcPr>
            <w:tcW w:w="1025" w:type="dxa"/>
            <w:tcBorders>
              <w:top w:val="nil"/>
              <w:lef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.033</w:t>
            </w:r>
          </w:p>
        </w:tc>
        <w:tc>
          <w:tcPr>
            <w:tcW w:w="1025"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-.054</w:t>
            </w:r>
          </w:p>
        </w:tc>
        <w:tc>
          <w:tcPr>
            <w:tcW w:w="1025" w:type="dxa"/>
            <w:tcBorders>
              <w:top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.024</w:t>
            </w:r>
          </w:p>
        </w:tc>
        <w:tc>
          <w:tcPr>
            <w:tcW w:w="1025" w:type="dxa"/>
            <w:tcBorders>
              <w:top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.277</w:t>
            </w:r>
          </w:p>
        </w:tc>
      </w:tr>
      <w:tr w:rsidR="00EE337F" w:rsidRPr="00EE337F" w:rsidTr="00AF6C93">
        <w:trPr>
          <w:cantSplit/>
        </w:trPr>
        <w:tc>
          <w:tcPr>
            <w:tcW w:w="2187"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Anti-image Correlation</w:t>
            </w:r>
          </w:p>
        </w:tc>
        <w:tc>
          <w:tcPr>
            <w:tcW w:w="734"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Niat1</w:t>
            </w:r>
          </w:p>
        </w:tc>
        <w:tc>
          <w:tcPr>
            <w:tcW w:w="1025"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.946</w:t>
            </w:r>
            <w:r w:rsidRPr="00EE337F">
              <w:rPr>
                <w:rFonts w:ascii="Times New Roman" w:eastAsia="Times New Roman" w:hAnsi="Times New Roman" w:cs="Times New Roman"/>
                <w:color w:val="000000"/>
                <w:sz w:val="18"/>
                <w:szCs w:val="18"/>
                <w:vertAlign w:val="superscript"/>
              </w:rPr>
              <w:t>a</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-.210</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-.227</w:t>
            </w:r>
          </w:p>
        </w:tc>
        <w:tc>
          <w:tcPr>
            <w:tcW w:w="1025"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.137</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Niat2</w:t>
            </w:r>
          </w:p>
        </w:tc>
        <w:tc>
          <w:tcPr>
            <w:tcW w:w="1025"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-.210</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.699</w:t>
            </w:r>
            <w:r w:rsidRPr="00EE337F">
              <w:rPr>
                <w:rFonts w:ascii="Times New Roman" w:eastAsia="Times New Roman" w:hAnsi="Times New Roman" w:cs="Times New Roman"/>
                <w:color w:val="000000"/>
                <w:sz w:val="18"/>
                <w:szCs w:val="18"/>
                <w:vertAlign w:val="superscript"/>
              </w:rPr>
              <w:t>a</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-.841</w:t>
            </w:r>
          </w:p>
        </w:tc>
        <w:tc>
          <w:tcPr>
            <w:tcW w:w="1025"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-.537</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bottom w:val="nil"/>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Niat3</w:t>
            </w:r>
          </w:p>
        </w:tc>
        <w:tc>
          <w:tcPr>
            <w:tcW w:w="1025" w:type="dxa"/>
            <w:tcBorders>
              <w:top w:val="nil"/>
              <w:left w:val="single" w:sz="16" w:space="0" w:color="000000"/>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-.227</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-.841</w:t>
            </w:r>
          </w:p>
        </w:tc>
        <w:tc>
          <w:tcPr>
            <w:tcW w:w="1025" w:type="dxa"/>
            <w:tcBorders>
              <w:top w:val="nil"/>
              <w:bottom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.744</w:t>
            </w:r>
            <w:r w:rsidRPr="00EE337F">
              <w:rPr>
                <w:rFonts w:ascii="Times New Roman" w:eastAsia="Times New Roman" w:hAnsi="Times New Roman" w:cs="Times New Roman"/>
                <w:color w:val="000000"/>
                <w:sz w:val="18"/>
                <w:szCs w:val="18"/>
                <w:vertAlign w:val="superscript"/>
              </w:rPr>
              <w:t>a</w:t>
            </w:r>
          </w:p>
        </w:tc>
        <w:tc>
          <w:tcPr>
            <w:tcW w:w="1025" w:type="dxa"/>
            <w:tcBorders>
              <w:top w:val="nil"/>
              <w:bottom w:val="nil"/>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.211</w:t>
            </w:r>
          </w:p>
        </w:tc>
      </w:tr>
      <w:tr w:rsidR="00EE337F" w:rsidRPr="00EE337F" w:rsidTr="00AF6C93">
        <w:trPr>
          <w:cantSplit/>
        </w:trPr>
        <w:tc>
          <w:tcPr>
            <w:tcW w:w="2187"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color w:val="000000"/>
                <w:sz w:val="18"/>
                <w:szCs w:val="18"/>
              </w:rPr>
            </w:pPr>
          </w:p>
        </w:tc>
        <w:tc>
          <w:tcPr>
            <w:tcW w:w="734" w:type="dxa"/>
            <w:tcBorders>
              <w:top w:val="nil"/>
              <w:left w:val="nil"/>
              <w:bottom w:val="single" w:sz="16" w:space="0" w:color="000000"/>
              <w:right w:val="single" w:sz="16" w:space="0" w:color="000000"/>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Niat4</w:t>
            </w:r>
          </w:p>
        </w:tc>
        <w:tc>
          <w:tcPr>
            <w:tcW w:w="1025" w:type="dxa"/>
            <w:tcBorders>
              <w:top w:val="nil"/>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.137</w:t>
            </w:r>
          </w:p>
        </w:tc>
        <w:tc>
          <w:tcPr>
            <w:tcW w:w="1025"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-.537</w:t>
            </w:r>
          </w:p>
        </w:tc>
        <w:tc>
          <w:tcPr>
            <w:tcW w:w="1025" w:type="dxa"/>
            <w:tcBorders>
              <w:top w:val="nil"/>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.211</w:t>
            </w:r>
          </w:p>
        </w:tc>
        <w:tc>
          <w:tcPr>
            <w:tcW w:w="1025" w:type="dxa"/>
            <w:tcBorders>
              <w:top w:val="nil"/>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.834</w:t>
            </w:r>
            <w:r w:rsidRPr="00EE337F">
              <w:rPr>
                <w:rFonts w:ascii="Times New Roman" w:eastAsia="Times New Roman" w:hAnsi="Times New Roman" w:cs="Times New Roman"/>
                <w:color w:val="000000"/>
                <w:sz w:val="18"/>
                <w:szCs w:val="18"/>
                <w:vertAlign w:val="superscript"/>
              </w:rPr>
              <w:t>a</w:t>
            </w:r>
          </w:p>
        </w:tc>
      </w:tr>
      <w:tr w:rsidR="00EE337F" w:rsidRPr="00EE337F" w:rsidTr="00AF6C93">
        <w:trPr>
          <w:cantSplit/>
        </w:trPr>
        <w:tc>
          <w:tcPr>
            <w:tcW w:w="7021" w:type="dxa"/>
            <w:gridSpan w:val="6"/>
            <w:tcBorders>
              <w:top w:val="nil"/>
              <w:left w:val="nil"/>
              <w:bottom w:val="nil"/>
              <w:right w:val="nil"/>
            </w:tcBorders>
            <w:shd w:val="clear" w:color="auto" w:fill="FFFFFF"/>
          </w:tcPr>
          <w:p w:rsidR="00EE337F" w:rsidRPr="00EE337F" w:rsidRDefault="00EE337F" w:rsidP="00EE337F">
            <w:pPr>
              <w:autoSpaceDE w:val="0"/>
              <w:autoSpaceDN w:val="0"/>
              <w:adjustRightInd w:val="0"/>
              <w:spacing w:after="0" w:line="320" w:lineRule="atLeast"/>
              <w:ind w:left="60" w:right="60"/>
              <w:jc w:val="both"/>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a. Measures of Sampling Adequacy(MSA)</w:t>
            </w:r>
          </w:p>
        </w:tc>
      </w:tr>
    </w:tbl>
    <w:p w:rsidR="00EE337F" w:rsidRPr="00EE337F" w:rsidRDefault="00EE337F" w:rsidP="00EE337F">
      <w:pPr>
        <w:autoSpaceDE w:val="0"/>
        <w:autoSpaceDN w:val="0"/>
        <w:adjustRightInd w:val="0"/>
        <w:spacing w:after="0" w:line="400" w:lineRule="atLeast"/>
        <w:jc w:val="both"/>
        <w:rPr>
          <w:rFonts w:ascii="Times New Roman" w:eastAsia="Times New Roman" w:hAnsi="Times New Roman" w:cs="Times New Roman"/>
          <w:sz w:val="24"/>
          <w:szCs w:val="24"/>
        </w:rPr>
      </w:pPr>
    </w:p>
    <w:p w:rsidR="00EE337F" w:rsidRPr="00EE337F" w:rsidRDefault="00EE337F" w:rsidP="00EE337F">
      <w:pPr>
        <w:autoSpaceDE w:val="0"/>
        <w:autoSpaceDN w:val="0"/>
        <w:adjustRightInd w:val="0"/>
        <w:spacing w:after="0" w:line="240" w:lineRule="auto"/>
        <w:jc w:val="both"/>
        <w:rPr>
          <w:rFonts w:ascii="Times New Roman" w:eastAsia="Times New Roman" w:hAnsi="Times New Roman" w:cs="Times New Roman"/>
          <w:sz w:val="24"/>
          <w:szCs w:val="24"/>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EE337F" w:rsidRPr="00EE337F" w:rsidTr="00AF6C93">
        <w:trPr>
          <w:cantSplit/>
        </w:trPr>
        <w:tc>
          <w:tcPr>
            <w:tcW w:w="2691" w:type="dxa"/>
            <w:gridSpan w:val="2"/>
            <w:tcBorders>
              <w:top w:val="nil"/>
              <w:left w:val="nil"/>
              <w:bottom w:val="nil"/>
              <w:right w:val="nil"/>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b/>
                <w:bCs/>
                <w:color w:val="000000"/>
                <w:sz w:val="18"/>
                <w:szCs w:val="18"/>
              </w:rPr>
              <w:t>Reliability Statistics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N of Items</w:t>
            </w:r>
          </w:p>
        </w:tc>
      </w:tr>
      <w:tr w:rsidR="00EE337F" w:rsidRPr="00EE337F" w:rsidTr="00AF6C93">
        <w:trPr>
          <w:cantSplit/>
        </w:trPr>
        <w:tc>
          <w:tcPr>
            <w:tcW w:w="1511" w:type="dxa"/>
            <w:tcBorders>
              <w:top w:val="single" w:sz="16" w:space="0" w:color="000000"/>
              <w:left w:val="single" w:sz="16" w:space="0" w:color="000000"/>
              <w:bottom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.953</w:t>
            </w:r>
          </w:p>
        </w:tc>
        <w:tc>
          <w:tcPr>
            <w:tcW w:w="1180" w:type="dxa"/>
            <w:tcBorders>
              <w:top w:val="single" w:sz="16" w:space="0" w:color="000000"/>
              <w:bottom w:val="single" w:sz="16" w:space="0" w:color="000000"/>
              <w:right w:val="single" w:sz="16" w:space="0" w:color="000000"/>
            </w:tcBorders>
            <w:shd w:val="clear" w:color="auto" w:fill="FFFFFF"/>
            <w:vAlign w:val="center"/>
          </w:tcPr>
          <w:p w:rsidR="00EE337F" w:rsidRPr="00EE337F" w:rsidRDefault="00EE337F" w:rsidP="00EE337F">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EE337F">
              <w:rPr>
                <w:rFonts w:ascii="Times New Roman" w:eastAsia="Times New Roman" w:hAnsi="Times New Roman" w:cs="Times New Roman"/>
                <w:color w:val="000000"/>
                <w:sz w:val="18"/>
                <w:szCs w:val="18"/>
              </w:rPr>
              <w:t>4</w:t>
            </w:r>
          </w:p>
        </w:tc>
      </w:tr>
    </w:tbl>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w:t>
      </w:r>
    </w:p>
    <w:p w:rsidR="00EE337F" w:rsidRPr="00EE337F" w:rsidRDefault="00EE337F" w:rsidP="00EE337F">
      <w:pPr>
        <w:spacing w:after="0" w:line="360" w:lineRule="auto"/>
        <w:rPr>
          <w:rFonts w:ascii="Times New Roman" w:eastAsia="Times New Roman" w:hAnsi="Times New Roman" w:cs="Times New Roman"/>
          <w:b/>
          <w:sz w:val="24"/>
          <w:szCs w:val="24"/>
        </w:rPr>
      </w:pPr>
    </w:p>
    <w:p w:rsidR="00EE337F" w:rsidRPr="00EE337F" w:rsidRDefault="00EE337F" w:rsidP="00EE337F">
      <w:pPr>
        <w:spacing w:after="0" w:line="360"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rPr>
        <w:drawing>
          <wp:inline distT="0" distB="0" distL="0" distR="0" wp14:anchorId="37F0C8AF" wp14:editId="2B4FA8FC">
            <wp:extent cx="4210050" cy="632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0050" cy="6324600"/>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rPr>
          <w:rFonts w:ascii="Times New Roman" w:eastAsia="Times New Roman" w:hAnsi="Times New Roman" w:cs="Times New Roman"/>
          <w:b/>
          <w:sz w:val="24"/>
          <w:szCs w:val="24"/>
        </w:rPr>
      </w:pPr>
      <w:r w:rsidRPr="00EE337F">
        <w:rPr>
          <w:rFonts w:ascii="Times New Roman" w:eastAsia="Times New Roman" w:hAnsi="Times New Roman" w:cs="Times New Roman"/>
          <w:noProof/>
          <w:sz w:val="24"/>
        </w:rPr>
        <w:drawing>
          <wp:inline distT="0" distB="0" distL="0" distR="0" wp14:anchorId="2A1282FF" wp14:editId="23383400">
            <wp:extent cx="4210050" cy="632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6324600"/>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rPr>
        <w:drawing>
          <wp:inline distT="0" distB="0" distL="0" distR="0" wp14:anchorId="3E2FA2CA" wp14:editId="44850177">
            <wp:extent cx="4210050" cy="518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0050" cy="5181600"/>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rPr>
        <w:drawing>
          <wp:inline distT="0" distB="0" distL="0" distR="0" wp14:anchorId="3D960327" wp14:editId="3F03CF9A">
            <wp:extent cx="4210050" cy="5953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5953125"/>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rPr>
        <w:drawing>
          <wp:inline distT="0" distB="0" distL="0" distR="0" wp14:anchorId="10401805" wp14:editId="05E63FD4">
            <wp:extent cx="4210050" cy="5934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5934075"/>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4: Data Penelitian (Lanjutan)</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rPr>
        <w:drawing>
          <wp:inline distT="0" distB="0" distL="0" distR="0" wp14:anchorId="6D2B4A7B" wp14:editId="30D53FCE">
            <wp:extent cx="4210050" cy="4619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0050" cy="4619625"/>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5: Uji Statistik Deskriptif Responden - </w:t>
      </w:r>
      <w:r w:rsidRPr="00EE337F">
        <w:rPr>
          <w:rFonts w:ascii="Times New Roman" w:eastAsia="Times New Roman" w:hAnsi="Times New Roman" w:cs="Times New Roman"/>
          <w:b/>
          <w:i/>
          <w:sz w:val="24"/>
          <w:szCs w:val="24"/>
        </w:rPr>
        <w:t>One Way ANOVA</w:t>
      </w:r>
    </w:p>
    <w:p w:rsidR="00EE337F" w:rsidRPr="00EE337F" w:rsidRDefault="00EE337F" w:rsidP="00EE337F">
      <w:pPr>
        <w:spacing w:after="200" w:line="276" w:lineRule="auto"/>
        <w:rPr>
          <w:rFonts w:ascii="Times New Roman" w:eastAsia="Times New Roman" w:hAnsi="Times New Roman" w:cs="Times New Roman"/>
          <w:b/>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Usia</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Test of Homogeneity of Variances</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1.280</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.280</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.578</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.679</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.505</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.732</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1.496</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.206</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1.178</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.323</w:t>
            </w:r>
          </w:p>
        </w:tc>
      </w:tr>
    </w:tbl>
    <w:p w:rsidR="00EE337F" w:rsidRPr="00EE337F" w:rsidRDefault="00EE337F" w:rsidP="00EE337F">
      <w:pPr>
        <w:spacing w:after="200" w:line="276" w:lineRule="auto"/>
        <w:rPr>
          <w:rFonts w:ascii="Times New Roman" w:eastAsia="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6.847</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1.712</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1.743</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.143</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153.153</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.982</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9.156</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2.289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2.367</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.055</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150.844</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.967</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9.501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2.375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2.462</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.048</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150.499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.965</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4.144</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1.036</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1.037</w:t>
            </w: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.390</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155.856</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.999</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4.687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1.172</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1.177</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.323</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155.313</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rPr>
          <w:rFonts w:ascii="Times New Roman" w:eastAsia="Times New Roman" w:hAnsi="Times New Roman" w:cs="Times New Roman"/>
          <w:b/>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szCs w:val="24"/>
        </w:rPr>
        <w:drawing>
          <wp:inline distT="0" distB="0" distL="0" distR="0" wp14:anchorId="7FFD83B2" wp14:editId="3BB236E8">
            <wp:extent cx="4086225" cy="3268980"/>
            <wp:effectExtent l="0" t="0" r="952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7636" cy="3270109"/>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r w:rsidRPr="00EE337F">
        <w:rPr>
          <w:rFonts w:ascii="Times New Roman" w:eastAsia="Times New Roman" w:hAnsi="Times New Roman" w:cs="Times New Roman"/>
          <w:noProof/>
          <w:sz w:val="24"/>
          <w:szCs w:val="24"/>
        </w:rPr>
        <w:drawing>
          <wp:inline distT="0" distB="0" distL="0" distR="0" wp14:anchorId="3EF123D8" wp14:editId="43F8ECD6">
            <wp:extent cx="4121212" cy="3295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7342" cy="3308549"/>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sz w:val="24"/>
          <w:szCs w:val="24"/>
        </w:rPr>
      </w:pPr>
    </w:p>
    <w:p w:rsidR="00EE337F" w:rsidRPr="00EE337F" w:rsidRDefault="00EE337F" w:rsidP="00EE337F">
      <w:pPr>
        <w:spacing w:after="200" w:line="276" w:lineRule="auto"/>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jc w:val="right"/>
        <w:rPr>
          <w:rFonts w:ascii="Times New Roman" w:eastAsia="Times New Roman" w:hAnsi="Times New Roman" w:cs="Times New Roman"/>
          <w:b/>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Jenis Kelamin</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Test of Homogeneity of Variances - GENDER</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.061</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.806</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.000</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.997</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.019</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.891</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.202</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.654</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1.078</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.301</w:t>
            </w: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.120</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.120</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.119</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.731</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159.880</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1.314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1.314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1.317</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.253</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158.686</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.998</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.247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.247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.246</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.621</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159.753</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1.005</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.000</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.986</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.239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.239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.238</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.626</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159.761</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1.005</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Tingkat Pendidikan</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Test of Homogeneity of Variances</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1.162</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.326</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.862</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.462</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.883</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.451</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.320</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.811</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1.027</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.382</w:t>
            </w: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2.113</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.704</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.700</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.553</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157.887</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3.624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1.208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1.213</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.307</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156.376</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7.560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2.520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2.595</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.054</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152.440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.971</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3.243</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1.081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1.083</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.358</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156.757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.998</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4.096</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1.365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1.375</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.253</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155.904</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.993</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rPr>
          <w:rFonts w:ascii="Times New Roman" w:eastAsia="Times New Roman" w:hAnsi="Times New Roman" w:cs="Times New Roman"/>
          <w:b/>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r w:rsidRPr="00EE337F">
        <w:rPr>
          <w:rFonts w:ascii="Times New Roman" w:eastAsia="Times New Roman" w:hAnsi="Times New Roman" w:cs="Times New Roman"/>
          <w:noProof/>
          <w:sz w:val="24"/>
          <w:szCs w:val="24"/>
        </w:rPr>
        <w:lastRenderedPageBreak/>
        <w:drawing>
          <wp:inline distT="0" distB="0" distL="0" distR="0" wp14:anchorId="3FA29FA4" wp14:editId="5CD31E82">
            <wp:extent cx="4334390" cy="3466123"/>
            <wp:effectExtent l="0" t="0" r="952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9578" cy="3470271"/>
                    </a:xfrm>
                    <a:prstGeom prst="rect">
                      <a:avLst/>
                    </a:prstGeom>
                    <a:noFill/>
                    <a:ln>
                      <a:noFill/>
                    </a:ln>
                  </pic:spPr>
                </pic:pic>
              </a:graphicData>
            </a:graphic>
          </wp:inline>
        </w:drawing>
      </w: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Aktif Berolahraga</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lastRenderedPageBreak/>
              <w:t>Test of Homogeneity of Variances</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.082</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.775</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.310</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.578</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.437</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.510</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.169</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.681</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.223</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.637</w:t>
            </w: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.055</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.055</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.054</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.816</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159.945</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.049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.049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.049</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.825</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159.951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.018</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.894</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159.982</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.013</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.908</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159.986</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1.006</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.703</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.703</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.701</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.404</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159.297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159</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1.002</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Pekerjaan</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Test of Homogeneity of Variances</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.600</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.663</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.712</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.585</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.728</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.574</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.930</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.448</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1.621</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.172</w:t>
            </w: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6.997</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1.749</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1.783</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.135</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153.003</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.981</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3.509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.877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.875</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.481</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156.491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1.003</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2.473</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.618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.612</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.654</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157.527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1.010</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2.948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.737</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.732</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.571</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157.052</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1.007</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4.780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1.195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1.201</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.313</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155.220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.995</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 xml:space="preserve">Lampiran 5: Uji Statistik Deskriptif Responden - </w:t>
      </w:r>
      <w:r w:rsidRPr="00EE337F">
        <w:rPr>
          <w:rFonts w:ascii="Times New Roman" w:eastAsia="Times New Roman" w:hAnsi="Times New Roman" w:cs="Times New Roman"/>
          <w:b/>
          <w:i/>
          <w:sz w:val="24"/>
          <w:szCs w:val="24"/>
        </w:rPr>
        <w:t xml:space="preserve">One Way ANOVA </w:t>
      </w:r>
      <w:r w:rsidRPr="00EE337F">
        <w:rPr>
          <w:rFonts w:ascii="Times New Roman" w:eastAsia="Times New Roman" w:hAnsi="Times New Roman" w:cs="Times New Roman"/>
          <w:b/>
          <w:sz w:val="24"/>
          <w:szCs w:val="24"/>
        </w:rPr>
        <w:t>(Lanjutan)</w:t>
      </w:r>
    </w:p>
    <w:p w:rsidR="00EE337F" w:rsidRPr="00EE337F" w:rsidRDefault="00EE337F" w:rsidP="00EE337F">
      <w:pPr>
        <w:spacing w:after="200" w:line="276" w:lineRule="auto"/>
        <w:ind w:left="360"/>
        <w:rPr>
          <w:rFonts w:ascii="Times New Roman" w:eastAsia="Times New Roman" w:hAnsi="Times New Roman" w:cs="Times New Roman"/>
          <w:sz w:val="24"/>
          <w:szCs w:val="24"/>
        </w:rPr>
      </w:pPr>
    </w:p>
    <w:p w:rsidR="00EE337F" w:rsidRPr="00EE337F" w:rsidRDefault="00EE337F" w:rsidP="00EE337F">
      <w:pPr>
        <w:numPr>
          <w:ilvl w:val="0"/>
          <w:numId w:val="25"/>
        </w:numPr>
        <w:spacing w:after="200" w:line="276" w:lineRule="auto"/>
        <w:contextualSpacing/>
        <w:jc w:val="both"/>
        <w:rPr>
          <w:rFonts w:ascii="Times New Roman" w:eastAsia="Times New Roman" w:hAnsi="Times New Roman" w:cs="Times New Roman"/>
          <w:sz w:val="24"/>
          <w:szCs w:val="24"/>
        </w:rPr>
      </w:pPr>
      <w:r w:rsidRPr="00EE337F">
        <w:rPr>
          <w:rFonts w:ascii="Times New Roman" w:eastAsia="Times New Roman" w:hAnsi="Times New Roman" w:cs="Times New Roman"/>
          <w:sz w:val="24"/>
          <w:szCs w:val="24"/>
        </w:rPr>
        <w:t>Rata-rata konsumsi perbulan</w:t>
      </w:r>
    </w:p>
    <w:tbl>
      <w:tblPr>
        <w:tblW w:w="64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7"/>
        <w:gridCol w:w="1490"/>
        <w:gridCol w:w="1039"/>
        <w:gridCol w:w="1039"/>
        <w:gridCol w:w="1039"/>
      </w:tblGrid>
      <w:tr w:rsidR="00EE337F" w:rsidRPr="00EE337F" w:rsidTr="00AF6C93">
        <w:trPr>
          <w:cantSplit/>
        </w:trPr>
        <w:tc>
          <w:tcPr>
            <w:tcW w:w="6421" w:type="dxa"/>
            <w:gridSpan w:val="5"/>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Test of Homogeneity of Variances</w:t>
            </w:r>
          </w:p>
        </w:tc>
      </w:tr>
      <w:tr w:rsidR="00EE337F" w:rsidRPr="00EE337F" w:rsidTr="00AF6C93">
        <w:trPr>
          <w:cantSplit/>
        </w:trPr>
        <w:tc>
          <w:tcPr>
            <w:tcW w:w="181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89"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Levene Statistic</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df1</w:t>
            </w:r>
          </w:p>
        </w:tc>
        <w:tc>
          <w:tcPr>
            <w:tcW w:w="1039"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df2</w:t>
            </w:r>
          </w:p>
        </w:tc>
        <w:tc>
          <w:tcPr>
            <w:tcW w:w="1039"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815" w:type="dxa"/>
            <w:tcBorders>
              <w:top w:val="single" w:sz="16" w:space="0" w:color="000000"/>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lastRenderedPageBreak/>
              <w:t>Merek</w:t>
            </w:r>
          </w:p>
        </w:tc>
        <w:tc>
          <w:tcPr>
            <w:tcW w:w="1489"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2.952</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.022</w:t>
            </w:r>
          </w:p>
        </w:tc>
      </w:tr>
      <w:tr w:rsidR="00EE337F" w:rsidRPr="00EE337F" w:rsidTr="00AF6C93">
        <w:trPr>
          <w:cantSplit/>
        </w:trPr>
        <w:tc>
          <w:tcPr>
            <w:tcW w:w="1815" w:type="dxa"/>
            <w:tcBorders>
              <w:top w:val="nil"/>
              <w:left w:val="single" w:sz="16" w:space="0" w:color="000000"/>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489"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2.001</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.097</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3.717</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.006</w:t>
            </w:r>
          </w:p>
        </w:tc>
      </w:tr>
      <w:tr w:rsidR="00EE337F" w:rsidRPr="00EE337F" w:rsidTr="00AF6C93">
        <w:trPr>
          <w:cantSplit/>
        </w:trPr>
        <w:tc>
          <w:tcPr>
            <w:tcW w:w="1815" w:type="dxa"/>
            <w:tcBorders>
              <w:top w:val="nil"/>
              <w:left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489"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4.170</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.003</w:t>
            </w:r>
          </w:p>
        </w:tc>
      </w:tr>
      <w:tr w:rsidR="00EE337F" w:rsidRPr="00EE337F" w:rsidTr="00AF6C93">
        <w:trPr>
          <w:cantSplit/>
        </w:trPr>
        <w:tc>
          <w:tcPr>
            <w:tcW w:w="1815" w:type="dxa"/>
            <w:tcBorders>
              <w:top w:val="nil"/>
              <w:left w:val="single" w:sz="16" w:space="0" w:color="000000"/>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489"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2.063</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039"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039"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.088</w:t>
            </w:r>
          </w:p>
        </w:tc>
      </w:tr>
    </w:tbl>
    <w:p w:rsidR="00EE337F" w:rsidRPr="00EE337F" w:rsidRDefault="00EE337F" w:rsidP="00EE337F">
      <w:pPr>
        <w:spacing w:after="0" w:line="360" w:lineRule="auto"/>
        <w:rPr>
          <w:rFonts w:ascii="Times New Roman" w:eastAsia="Times New Roman" w:hAnsi="Times New Roman" w:cs="Times New Roman"/>
          <w:b/>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6"/>
        <w:gridCol w:w="1685"/>
        <w:gridCol w:w="1457"/>
        <w:gridCol w:w="1016"/>
        <w:gridCol w:w="1396"/>
        <w:gridCol w:w="1016"/>
        <w:gridCol w:w="1016"/>
      </w:tblGrid>
      <w:tr w:rsidR="00EE337F" w:rsidRPr="00EE337F" w:rsidTr="00AF6C93">
        <w:trPr>
          <w:cantSplit/>
        </w:trPr>
        <w:tc>
          <w:tcPr>
            <w:tcW w:w="9358" w:type="dxa"/>
            <w:gridSpan w:val="7"/>
            <w:tcBorders>
              <w:top w:val="nil"/>
              <w:left w:val="nil"/>
              <w:bottom w:val="nil"/>
              <w:right w:val="nil"/>
            </w:tcBorders>
            <w:shd w:val="clear" w:color="auto" w:fill="FFFFFF"/>
            <w:vAlign w:val="center"/>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b/>
                <w:bCs/>
                <w:sz w:val="18"/>
                <w:szCs w:val="18"/>
              </w:rPr>
              <w:t>ANOVA</w:t>
            </w:r>
          </w:p>
        </w:tc>
      </w:tr>
      <w:tr w:rsidR="00EE337F" w:rsidRPr="00EE337F" w:rsidTr="00AF6C93">
        <w:trPr>
          <w:cantSplit/>
        </w:trPr>
        <w:tc>
          <w:tcPr>
            <w:tcW w:w="3459" w:type="dxa"/>
            <w:gridSpan w:val="2"/>
            <w:tcBorders>
              <w:top w:val="single" w:sz="16" w:space="0" w:color="000000"/>
              <w:left w:val="single" w:sz="16" w:space="0" w:color="000000"/>
              <w:bottom w:val="single" w:sz="16" w:space="0" w:color="000000"/>
              <w:right w:val="nil"/>
            </w:tcBorders>
            <w:shd w:val="clear" w:color="auto" w:fill="FFFFFF"/>
            <w:vAlign w:val="bottom"/>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456" w:type="dxa"/>
            <w:tcBorders>
              <w:top w:val="single" w:sz="16" w:space="0" w:color="000000"/>
              <w:left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Sum of Squares</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df</w:t>
            </w:r>
          </w:p>
        </w:tc>
        <w:tc>
          <w:tcPr>
            <w:tcW w:w="1395"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Mean Square</w:t>
            </w:r>
          </w:p>
        </w:tc>
        <w:tc>
          <w:tcPr>
            <w:tcW w:w="1016" w:type="dxa"/>
            <w:tcBorders>
              <w:top w:val="single" w:sz="16" w:space="0" w:color="000000"/>
              <w:bottom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F</w:t>
            </w:r>
          </w:p>
        </w:tc>
        <w:tc>
          <w:tcPr>
            <w:tcW w:w="1016" w:type="dxa"/>
            <w:tcBorders>
              <w:top w:val="single" w:sz="16" w:space="0" w:color="000000"/>
              <w:bottom w:val="single" w:sz="16" w:space="0" w:color="000000"/>
              <w:right w:val="single" w:sz="16" w:space="0" w:color="000000"/>
            </w:tcBorders>
            <w:shd w:val="clear" w:color="auto" w:fill="FFFFFF"/>
            <w:vAlign w:val="bottom"/>
          </w:tcPr>
          <w:p w:rsidR="00EE337F" w:rsidRPr="00EE337F" w:rsidRDefault="00EE337F" w:rsidP="00EE337F">
            <w:pPr>
              <w:spacing w:after="0" w:line="320" w:lineRule="atLeast"/>
              <w:ind w:left="60" w:right="60"/>
              <w:jc w:val="center"/>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Sig.</w:t>
            </w:r>
          </w:p>
        </w:tc>
      </w:tr>
      <w:tr w:rsidR="00EE337F" w:rsidRPr="00EE337F" w:rsidTr="00AF6C93">
        <w:trPr>
          <w:cantSplit/>
        </w:trPr>
        <w:tc>
          <w:tcPr>
            <w:tcW w:w="1775" w:type="dxa"/>
            <w:vMerge w:val="restart"/>
            <w:tcBorders>
              <w:top w:val="single" w:sz="16" w:space="0" w:color="000000"/>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Merek</w:t>
            </w:r>
          </w:p>
        </w:tc>
        <w:tc>
          <w:tcPr>
            <w:tcW w:w="1684" w:type="dxa"/>
            <w:tcBorders>
              <w:top w:val="single" w:sz="16" w:space="0" w:color="000000"/>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single" w:sz="16" w:space="0" w:color="000000"/>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3.589</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.897</w:t>
            </w:r>
          </w:p>
        </w:tc>
        <w:tc>
          <w:tcPr>
            <w:tcW w:w="1016" w:type="dxa"/>
            <w:tcBorders>
              <w:top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.895</w:t>
            </w:r>
          </w:p>
        </w:tc>
        <w:tc>
          <w:tcPr>
            <w:tcW w:w="1016" w:type="dxa"/>
            <w:tcBorders>
              <w:top w:val="single" w:sz="16" w:space="0" w:color="000000"/>
              <w:bottom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.469</w:t>
            </w: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bottom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156.411</w:t>
            </w:r>
          </w:p>
        </w:tc>
        <w:tc>
          <w:tcPr>
            <w:tcW w:w="1016"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bottom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1.003</w:t>
            </w:r>
          </w:p>
        </w:tc>
        <w:tc>
          <w:tcPr>
            <w:tcW w:w="1016" w:type="dxa"/>
            <w:tcBorders>
              <w:top w:val="nil"/>
              <w:bottom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single" w:sz="16" w:space="0" w:color="000000"/>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Desain</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6.604</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1.651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1.679</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.158</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153.396</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.983</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Harga</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4.835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1.209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1.215</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.307</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155.165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.995</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Persepsi.Kualitas</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4.311</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1.078</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1.080</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.368</w:t>
            </w: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155.689</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.998</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val="restart"/>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Niat.Beli</w:t>
            </w: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Between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3.265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4</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.816</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.813</w:t>
            </w: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.519</w:t>
            </w: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18"/>
                <w:szCs w:val="18"/>
              </w:rPr>
            </w:pPr>
          </w:p>
        </w:tc>
        <w:tc>
          <w:tcPr>
            <w:tcW w:w="1684" w:type="dxa"/>
            <w:tcBorders>
              <w:top w:val="nil"/>
              <w:left w:val="nil"/>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Within Groups</w:t>
            </w:r>
          </w:p>
        </w:tc>
        <w:tc>
          <w:tcPr>
            <w:tcW w:w="1456" w:type="dxa"/>
            <w:tcBorders>
              <w:top w:val="nil"/>
              <w:left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156.735</w:t>
            </w:r>
          </w:p>
        </w:tc>
        <w:tc>
          <w:tcPr>
            <w:tcW w:w="1016"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156</w:t>
            </w:r>
          </w:p>
        </w:tc>
        <w:tc>
          <w:tcPr>
            <w:tcW w:w="1395" w:type="dxa"/>
            <w:tcBorders>
              <w:top w:val="nil"/>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1.005</w:t>
            </w:r>
          </w:p>
        </w:tc>
        <w:tc>
          <w:tcPr>
            <w:tcW w:w="1016" w:type="dxa"/>
            <w:tcBorders>
              <w:top w:val="nil"/>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r w:rsidR="00EE337F" w:rsidRPr="00EE337F" w:rsidTr="00AF6C93">
        <w:trPr>
          <w:cantSplit/>
        </w:trPr>
        <w:tc>
          <w:tcPr>
            <w:tcW w:w="1775" w:type="dxa"/>
            <w:vMerge/>
            <w:tcBorders>
              <w:top w:val="nil"/>
              <w:left w:val="single" w:sz="16" w:space="0" w:color="000000"/>
              <w:bottom w:val="single" w:sz="16" w:space="0" w:color="000000"/>
              <w:right w:val="nil"/>
            </w:tcBorders>
            <w:shd w:val="clear" w:color="auto" w:fill="FFFFFF"/>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684" w:type="dxa"/>
            <w:tcBorders>
              <w:top w:val="nil"/>
              <w:left w:val="nil"/>
              <w:bottom w:val="single" w:sz="16" w:space="0" w:color="000000"/>
              <w:right w:val="single" w:sz="16" w:space="0" w:color="000000"/>
            </w:tcBorders>
            <w:shd w:val="clear" w:color="auto" w:fill="FFFFFF"/>
          </w:tcPr>
          <w:p w:rsidR="00EE337F" w:rsidRPr="00EE337F" w:rsidRDefault="00EE337F" w:rsidP="00EE337F">
            <w:pPr>
              <w:spacing w:after="0" w:line="320" w:lineRule="atLeast"/>
              <w:ind w:left="60" w:right="60"/>
              <w:jc w:val="both"/>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Total</w:t>
            </w:r>
          </w:p>
        </w:tc>
        <w:tc>
          <w:tcPr>
            <w:tcW w:w="1456" w:type="dxa"/>
            <w:tcBorders>
              <w:top w:val="nil"/>
              <w:left w:val="single" w:sz="16" w:space="0" w:color="000000"/>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160.000</w:t>
            </w: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20" w:lineRule="atLeast"/>
              <w:ind w:left="60" w:right="60"/>
              <w:jc w:val="right"/>
              <w:rPr>
                <w:rFonts w:ascii="Times New Roman" w:eastAsia="Times New Roman" w:hAnsi="Times New Roman" w:cs="Times New Roman"/>
                <w:sz w:val="18"/>
                <w:szCs w:val="18"/>
              </w:rPr>
            </w:pPr>
            <w:r w:rsidRPr="00EE337F">
              <w:rPr>
                <w:rFonts w:ascii="Times New Roman" w:eastAsia="Times New Roman" w:hAnsi="Times New Roman" w:cs="Times New Roman"/>
                <w:sz w:val="18"/>
                <w:szCs w:val="18"/>
              </w:rPr>
              <w:t>160</w:t>
            </w:r>
          </w:p>
        </w:tc>
        <w:tc>
          <w:tcPr>
            <w:tcW w:w="1395"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c>
          <w:tcPr>
            <w:tcW w:w="1016" w:type="dxa"/>
            <w:tcBorders>
              <w:top w:val="nil"/>
              <w:bottom w:val="single" w:sz="16" w:space="0" w:color="000000"/>
              <w:right w:val="single" w:sz="16" w:space="0" w:color="000000"/>
            </w:tcBorders>
            <w:shd w:val="clear" w:color="auto" w:fill="FFFFFF"/>
            <w:vAlign w:val="center"/>
          </w:tcPr>
          <w:p w:rsidR="00EE337F" w:rsidRPr="00EE337F" w:rsidRDefault="00EE337F" w:rsidP="00EE337F">
            <w:pPr>
              <w:spacing w:after="0" w:line="360" w:lineRule="auto"/>
              <w:jc w:val="both"/>
              <w:rPr>
                <w:rFonts w:ascii="Times New Roman" w:eastAsia="Times New Roman" w:hAnsi="Times New Roman" w:cs="Times New Roman"/>
                <w:sz w:val="24"/>
                <w:szCs w:val="24"/>
              </w:rPr>
            </w:pPr>
          </w:p>
        </w:tc>
      </w:tr>
    </w:tbl>
    <w:p w:rsidR="00EE337F" w:rsidRPr="00EE337F" w:rsidRDefault="00EE337F" w:rsidP="00EE337F">
      <w:pPr>
        <w:spacing w:after="0" w:line="360" w:lineRule="auto"/>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Lampiran 6: Hasil Uji Analisa</w:t>
      </w:r>
    </w:p>
    <w:p w:rsidR="00EE337F" w:rsidRPr="00EE337F" w:rsidRDefault="00EE337F" w:rsidP="00EE337F">
      <w:pPr>
        <w:spacing w:after="0" w:line="360" w:lineRule="auto"/>
        <w:rPr>
          <w:rFonts w:ascii="Courier New" w:eastAsia="Times New Roman" w:hAnsi="Courier New" w:cs="Courier New"/>
          <w:sz w:val="24"/>
          <w:szCs w:val="24"/>
        </w:rPr>
      </w:pPr>
    </w:p>
    <w:p w:rsidR="00EE337F" w:rsidRPr="00EE337F" w:rsidRDefault="00EE337F" w:rsidP="00EE337F">
      <w:pPr>
        <w:spacing w:after="0" w:line="360" w:lineRule="auto"/>
        <w:jc w:val="center"/>
        <w:rPr>
          <w:rFonts w:ascii="Courier New" w:eastAsia="Times New Roman" w:hAnsi="Courier New" w:cs="Courier New"/>
          <w:sz w:val="16"/>
          <w:szCs w:val="16"/>
        </w:rPr>
      </w:pPr>
      <w:r w:rsidRPr="00EE337F">
        <w:rPr>
          <w:rFonts w:ascii="Courier New" w:eastAsia="Times New Roman" w:hAnsi="Courier New" w:cs="Courier New"/>
          <w:sz w:val="16"/>
          <w:szCs w:val="16"/>
        </w:rPr>
        <w:t>DATE:  9/13/2015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TIME:  3:26</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L I S R E L  8.72</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BY</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Karl G. Jöreskog dan Dag Sörbom</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This program is published exclusively by</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Scientific Software International, Inc.</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7383 N. Lincoln Avenue, Suite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Lincolnwood, IL 60712, U.S.A.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Phone: (800)247-6113, (847)675-0720, Fax: (847)675-2140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Copyright by Scientific Software International, Inc., 1981-2005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Use of this program is subject to the terms specified in the</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Universal Copyright Convention.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Website: www.ssicentral.com</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The following lines were read from file D:\THESIS\03 HASIL\01 Analisa\02 SEM\MDH-8.0.SPJ:</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Raw Data from file 'D:\THESIS\03 HASIL\01 Analisa\02 SEM\MDH-8.0.psf'</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Latent Variables  PK NB MR DN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Relationships</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PK1 = PK</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PK2 = PK</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PK3 = PK</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NB1 = NB</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NB2 = NB</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NB3 = NB</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NB4 = NB</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MR.1 = MR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MR.2 = MR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MR.3 = MR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MR.4 = MR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MR.5 = MR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 MR</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DN.1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DN.2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DN.3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DN.4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DN.5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 DN</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HR.2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lastRenderedPageBreak/>
        <w:t xml:space="preserve"> HR.3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 = PK</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 = MR DN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 = MR DN HR</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SET ERROR COVARIANCE DN.5 AND NB3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SET ERROR COVARIANCE MR.1 AND NB3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SET ERROR COVARIANCE DN.5 AND DN.1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SET ERROR COVARIANCE HR.4 AND HR.1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Path Diagram</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End of Problem</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Sample Size =   161</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PK1        PK2        PK3        NB1        NB2        NB3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PK1       1.08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PK2       0.80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PK3       0.94       0.84       1.18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NB1       0.86       0.86       1.00       1.44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NB2       0.90       0.92       1.06       1.29       1.54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NB3       0.92       0.95       1.03       1.34       1.43       1.69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NB4       0.96       0.96       1.06       1.32       1.35       1.45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MR.1       0.67       0.60       0.66       0.73       0.78       0.93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MR.2       0.62       0.58       0.66       0.65       0.71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MR.3       0.69       0.62       0.72       0.79       0.85       0.89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MR.4       0.72       0.67       0.78       0.74       0.83       0.90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MR.5       0.67       0.64       0.76       0.77       0.84       0.89</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0.68       0.62       0.78       0.82       0.86       0.94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DN.1       0.59       0.59       0.65       0.67       0.76       0.79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DN.2       0.64       0.70       0.72       0.78       0.83       0.87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DN.3       0.64       0.64       0.76       0.79       0.86       0.90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DN.4       0.74       0.75       0.83       0.89       0.93       0.99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DN.5       0.65       0.68       0.74       0.79       0.89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0.68       0.69       0.82       0.85       0.87       0.97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0.72       0.62       0.74       0.69       0.74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lastRenderedPageBreak/>
        <w:t xml:space="preserve">     HR.2       0.77       0.72       0.87       0.84       0.94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HR.3       0.76       0.65       0.83       0.88       0.88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0.82       0.71       0.85       0.84       0.90       0.97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0.68       0.68       0.76       0.82       0.87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0.75       0.70       0.84       0.83       0.91       0.99</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NB4       MR.1       MR.2       MR.3       MR.4       MR.5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NB4       1.67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MR.1       0.82       1.32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MR.2       0.74       0.85       1.05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MR.3       0.87       0.97       0.81       1.23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MR.4       0.87       0.99       0.84       0.97       1.30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MR.5       0.86       0.92       0.82       0.91       0.97       1.18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0.93       0.97       0.86       0.91       0.98       0.96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DN.1       0.78       0.63       0.56       0.67       0.71       0.69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DN.2       0.85       0.76       0.62       0.73       0.78       0.81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DN.3       0.84       0.71       0.66       0.71       0.78       0.80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DN.4       0.91       0.77       0.69       0.75       0.84       0.83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DN.5       0.84       0.66       0.63       0.68       0.77       0.75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0.89       0.72       0.70       0.76       0.81       0.81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0.81       0.64       0.58       0.62       0.67       0.65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HR.2       0.94       0.75       0.70       0.77       0.80       0.84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HR.3       0.97       0.78       0.66       0.76       0.76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0.94       0.64       0.61       0.70       0.73       0.71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0.92       0.72       0.61       0.65       0.73       0.72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0.95       0.77       0.69       0.75       0.83       0.81</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200" w:line="276" w:lineRule="auto"/>
        <w:rPr>
          <w:rFonts w:ascii="Courier New" w:eastAsia="Times New Roman" w:hAnsi="Courier New" w:cs="Courier New"/>
          <w:sz w:val="16"/>
          <w:szCs w:val="16"/>
        </w:rPr>
      </w:pPr>
      <w:r w:rsidRPr="00EE337F">
        <w:rPr>
          <w:rFonts w:ascii="Courier New" w:eastAsia="Times New Roman" w:hAnsi="Courier New" w:cs="Courier New"/>
          <w:sz w:val="16"/>
          <w:szCs w:val="16"/>
        </w:rPr>
        <w:br w:type="page"/>
      </w: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DN.1       DN.2       DN.3       DN.4       DN.5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1.25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DN.1       0.62       1.12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DN.2       0.74       0.96       1.29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DN.3       0.74       0.92       1.00       1.19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DN.4       0.81       1.01       1.07       1.06       1.37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DN.5       0.69       0.98       0.96       1.01       1.10       1.26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0.78       0.95       1.04       1.05       1.17       1.01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0.70       0.66       0.67       0.63       0.71       0.61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HR.2       0.81       0.72       0.79       0.76       0.86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HR.3       0.79       0.72       0.75       0.73       0.80       0.73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0.69       0.74       0.72       0.72       0.83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0.71       0.72       0.71       0.70       0.78       0.77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0.81       0.77       0.80       0.76       0.88       0.79</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HR.1       HR.2       HR.3       HR.4       HR.5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1.30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0.68       1.20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HR.2       0.81       1.04       1.36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HR.3       0.78       1.05       1.11       1.41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0.78       1.14       1.22       1.19       1.50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0.77       0.94       1.07       1.08       1.10       1.19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0.86       1.06       1.17       1.11       1.17       1.07</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1.32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Number of Iterations = 13</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LISREL Estimates (Maximum Likelihood)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Measurement Equations</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PK1 = 0.92*PK, Errorvar.= 0.23  , R² = 0.79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(0.033)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6.92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PK2 = 0.86*PK, Errorvar.= 0.24  , R² = 0.76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(0.055)             (0.033)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15.65               7.24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PK3 = 1.00*PK, Errorvar.= 0.17  , R² = 0.86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(0.056)             (0.030)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17.93               5.60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NB1 = 1.10*NB, Errorvar.= 0.22  , R² = 0.85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(0.031)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7.26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NB2 = 1.16*NB, Errorvar.= 0.19  , R² = 0.88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(0.054)             (0.028)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21.64               6.76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NB3 = 1.22*NB, Errorvar.= 0.21  , R² = 0.88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(0.055)             (0.031)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22.06               6.66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NB4 = 1.19*NB, Errorvar.= 0.26  , R² = 0.84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(0.058)             (0.036)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20.38               7.28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MR.1 = 0.97*MR, Errorvar.= 0.37  , R² = 0.72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(0.073)             (0.047)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13.31               7.83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MR.2 = 0.85*MR, Errorvar.= 0.32  , R² = 0.69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(0.066)             (0.040)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12.88               7.95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MR.3 = 0.95*MR, Errorvar.= 0.32  , R² = 0.74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(0.071)             (0.042)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13.51               7.71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MR.4 = 1.00*MR, Errorvar.= 0.29  , R² =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(0.071)             (0.039)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14.10               7.42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MR.5 = 0.97*MR, Errorvar.= 0.24  , R² = 0.79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(0.067)             (0.033)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14.35               7.25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MR.6 = 0.98*MR, Errorvar.= 0.28  , R² =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(0.070)             (0.037)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14.10               7.41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DN.1 = 0.92*DN, Errorvar.= 0.27  , R² = 0.76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(0.067)             (0.034)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13.89               7.81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DN.2 = 0.99*DN, Errorvar.= 0.31  , R² = 0.76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(0.071)             (0.039)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13.93               7.89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DN.3 = 0.99*DN, Errorvar.= 0.20  , R² = 0.83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(0.066)             (0.027)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15.00               7.31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DN.4 = 1.09*DN, Errorvar.= 0.17  , R² = 0.87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(0.070)             (0.026)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15.63               6.69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DN.5 = 0.98*DN, Errorvar.= 0.28  , R² = 0.77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(0.069)             (0.036)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14.18               7.83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DN.6 = 1.05*DN, Errorvar.= 0.20  , R² = 0.85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(0.069)             (0.028)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15.20               7.14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HR.1 = 0.97*HR, Errorvar.= 0.26  , R² = 0.78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(0.068)             (0.034)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14.22               7.75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HR.2 = 1.08*HR, Errorvar.= 0.19  , R² = 0.86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(0.070)             (0.027)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15.46               7.04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HR.3 = 1.05*HR, Errorvar.= 0.30  , R² = 0.79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(0.074)             (0.039)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14.28               7.83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 1.10*HR, Errorvar.= 0.28  , R² = 0.81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(0.075)             (0.037)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14.67               7.54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HR.5 = 1.00*HR, Errorvar.= 0.20  , R² = 0.84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(0.066)             (0.027)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15.05               7.39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HR.6 = 1.08*HR, Errorvar.= 0.17  , R² = 0.87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(0.069)             (0.025)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15.66               6.82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Error Covariance for MR.1 and NB3 = 0.091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(0.027)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3.42</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Error Covariance for DN.5 and NB3 = 0.084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(0.022)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3.77</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Error Covariance for DN.5 and DN.1 = 0.073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(0.026)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2.86</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Error Covariance for HR.4 and HR.1 = 0.075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(0.027)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2.79</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Structural Equations</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 = 0.30*MR + 0.26*DN + 0.37*HR, Errorvar.= 0.29  , R² = 0.71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(0.092)   (0.088)   (0.085)             (0.048)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3.26      2.93      4.31                6.07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 = 0.69*PK + 0.089*MR + 0.099*DN + 0.069*HR, Errorvar.= 0.21  , R² = 0.79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(0.096)   (0.082)    (0.078)    (0.078)              (0.034)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7.11      1.08       1.27       0.89                 6.05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Reduced Form Equations</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 = 0.30*MR + 0.26*DN + 0.37*HR, Errorvar.= 0.29, R² = 0.71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(0.092)   (0.088)   (0.085)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3.26      2.93      4.31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 = 0.29*MR + 0.28*DN + 0.32*HR, Errorvar.= 0.34, R² = 0.66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(0.092)   (0.089)   (0.085)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3.18      3.11      3.79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Correlation Matrix of Independent Variables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         DN         HR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       0.76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20.22</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       0.73       0.72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(0.04)     (0.04)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17.99      17.27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Covariance Matrix of Latent Variables   </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         NB         MR         DN         HR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   --------   --------   --------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PK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NB       0.88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MR       0.76       0.74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DN       0.75       0.73       0.76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       0.77       0.73       0.73       0.72       1.00</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Goodness of Fit Statistics</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Degrees of Freedom = 261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Minimum Fit Function Chi-Square = 320.53 (P = 0.0070)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Normal Theory Weighted Least Squares Chi-Square = 302.24 (P = 0.040)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Estimated Non-centrality Parameter (NCP) = 41.24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90 Percent Confidence Interval for NCP = (2.23 ; 88.53)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Minimum Fit Function Value = 2.00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Population Discrepancy Function Value (F0) = 0.26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90 Percent Confidence Interval for F0 = (0.014 ; 0.55)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Root Mean Square Error of Approximation (RMSEA) = 0.031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90 Percent Confidence Interval for RMSEA = (0.0073 ; 0.046)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P-Value for Test of Close Fit (RMSEA &lt; 0.05) =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Expected Cross-Validation Index (ECVI) = 2.69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90 Percent Confidence Interval for ECVI = (2.45 ; 2.98)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ECVI for Saturated Model = 4.06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ECVI for Independence Model = 124.29</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Chi-Square for Independence Model with 300 Degrees of Freedom = 19836.91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Independence AIC = 19886.91</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Model AIC = 430.24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Saturated AIC = 650.00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Independence CAIC = 19988.95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Model CAIC = 691.45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Saturated CAIC = 1976.46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Normed Fit Index (NFI) = 0.98</w:t>
      </w: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p>
    <w:p w:rsidR="00EE337F" w:rsidRPr="00EE337F" w:rsidRDefault="00EE337F" w:rsidP="00EE337F">
      <w:pPr>
        <w:spacing w:after="0" w:line="360" w:lineRule="auto"/>
        <w:jc w:val="right"/>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lastRenderedPageBreak/>
        <w:t>Lampiran 6: Hasil Uji Analisa (Lanjutan)</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Non-Normed Fit Index (NNFI) = 1.00</w:t>
      </w:r>
    </w:p>
    <w:p w:rsidR="00EE337F" w:rsidRPr="00EE337F" w:rsidRDefault="00EE337F" w:rsidP="00EE337F">
      <w:pPr>
        <w:spacing w:after="0" w:line="360" w:lineRule="auto"/>
        <w:rPr>
          <w:rFonts w:ascii="Courier New" w:eastAsia="Times New Roman" w:hAnsi="Courier New" w:cs="Courier New"/>
          <w:sz w:val="16"/>
          <w:szCs w:val="16"/>
          <w:lang w:val="en-GB"/>
        </w:rPr>
      </w:pPr>
      <w:r w:rsidRPr="00EE337F">
        <w:rPr>
          <w:rFonts w:ascii="Courier New" w:eastAsia="Times New Roman" w:hAnsi="Courier New" w:cs="Courier New"/>
          <w:sz w:val="16"/>
          <w:szCs w:val="16"/>
        </w:rPr>
        <w:t xml:space="preserve">                     Parsimony Normed Fit Index (PNFI) = 0.86</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Comparative Fit Index (CFI) =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Incremental Fit Index (IFI) = 1.00</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Relative Fit Index (RFI) = 0.98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Critical N (CN) = 159.28</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Root Mean Square Residual (RMR) = 0.033</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Standardized RMR = 0.025</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Goodness of Fit Index (GFI) = 0.87</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Adjusted Goodness of Fit Index (AGFI) = 0.84</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Parsimony Goodness of Fit Index (PGFI) = 0.70</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The Modification Indices Suggest to Add the</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Path to  from      Decrease in Chi-Square    New Estimate</w:t>
      </w: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HR.4      MR                  8.8                -0.20</w:t>
      </w:r>
    </w:p>
    <w:p w:rsidR="00EE337F" w:rsidRPr="00EE337F" w:rsidRDefault="00EE337F" w:rsidP="00EE337F">
      <w:pPr>
        <w:spacing w:after="0" w:line="360" w:lineRule="auto"/>
        <w:rPr>
          <w:rFonts w:ascii="Courier New" w:eastAsia="Times New Roman" w:hAnsi="Courier New" w:cs="Courier New"/>
          <w:sz w:val="16"/>
          <w:szCs w:val="16"/>
        </w:rPr>
      </w:pPr>
    </w:p>
    <w:p w:rsidR="00EE337F" w:rsidRPr="00EE337F" w:rsidRDefault="00EE337F" w:rsidP="00EE337F">
      <w:pPr>
        <w:spacing w:after="0" w:line="360" w:lineRule="auto"/>
        <w:rPr>
          <w:rFonts w:ascii="Courier New" w:eastAsia="Times New Roman" w:hAnsi="Courier New" w:cs="Courier New"/>
          <w:sz w:val="16"/>
          <w:szCs w:val="16"/>
        </w:rPr>
      </w:pPr>
      <w:r w:rsidRPr="00EE337F">
        <w:rPr>
          <w:rFonts w:ascii="Courier New" w:eastAsia="Times New Roman" w:hAnsi="Courier New" w:cs="Courier New"/>
          <w:sz w:val="16"/>
          <w:szCs w:val="16"/>
        </w:rPr>
        <w:t xml:space="preserve">                           Time used:    0.172 Seconds</w:t>
      </w:r>
    </w:p>
    <w:p w:rsidR="00EE337F" w:rsidRPr="00EE337F" w:rsidRDefault="00EE337F" w:rsidP="00EE337F">
      <w:pPr>
        <w:spacing w:after="200" w:line="276" w:lineRule="auto"/>
        <w:rPr>
          <w:rFonts w:ascii="Times New Roman" w:eastAsia="Times New Roman" w:hAnsi="Times New Roman" w:cs="Times New Roman"/>
          <w:b/>
          <w:sz w:val="24"/>
          <w:szCs w:val="24"/>
        </w:rPr>
      </w:pPr>
      <w:r w:rsidRPr="00EE337F">
        <w:rPr>
          <w:rFonts w:ascii="Times New Roman" w:eastAsia="Times New Roman" w:hAnsi="Times New Roman" w:cs="Times New Roman"/>
          <w:b/>
          <w:sz w:val="24"/>
          <w:szCs w:val="24"/>
        </w:rPr>
        <w:br w:type="page"/>
      </w:r>
    </w:p>
    <w:p w:rsidR="00EE337F" w:rsidRPr="00EE337F" w:rsidRDefault="00EE337F" w:rsidP="00EE337F">
      <w:pPr>
        <w:spacing w:after="0" w:line="360" w:lineRule="auto"/>
        <w:jc w:val="right"/>
        <w:rPr>
          <w:rFonts w:ascii="Times New Roman" w:eastAsia="Times New Roman" w:hAnsi="Times New Roman" w:cs="Times New Roman"/>
          <w:b/>
          <w:i/>
          <w:sz w:val="24"/>
          <w:szCs w:val="24"/>
        </w:rPr>
      </w:pPr>
      <w:r w:rsidRPr="00EE337F">
        <w:rPr>
          <w:rFonts w:ascii="Times New Roman" w:eastAsia="Times New Roman" w:hAnsi="Times New Roman" w:cs="Times New Roman"/>
          <w:b/>
          <w:sz w:val="24"/>
          <w:szCs w:val="24"/>
        </w:rPr>
        <w:lastRenderedPageBreak/>
        <w:t xml:space="preserve">Lampiran 7: </w:t>
      </w:r>
      <w:r w:rsidRPr="00EE337F">
        <w:rPr>
          <w:rFonts w:ascii="Times New Roman" w:eastAsia="Times New Roman" w:hAnsi="Times New Roman" w:cs="Times New Roman"/>
          <w:b/>
          <w:i/>
          <w:sz w:val="24"/>
          <w:szCs w:val="24"/>
        </w:rPr>
        <w:t>Path Diagram</w:t>
      </w:r>
    </w:p>
    <w:p w:rsidR="00EE337F" w:rsidRPr="00EE337F" w:rsidRDefault="00EE337F" w:rsidP="00EE337F">
      <w:pPr>
        <w:spacing w:after="200" w:line="276" w:lineRule="auto"/>
        <w:rPr>
          <w:rFonts w:ascii="Times New Roman" w:eastAsia="Times New Roman" w:hAnsi="Times New Roman" w:cs="Times New Roman"/>
          <w:b/>
          <w:i/>
          <w:sz w:val="24"/>
          <w:szCs w:val="24"/>
        </w:rPr>
      </w:pPr>
      <w:r w:rsidRPr="00EE337F">
        <w:rPr>
          <w:rFonts w:ascii="Times New Roman" w:eastAsia="Times New Roman" w:hAnsi="Times New Roman" w:cs="Times New Roman"/>
          <w:b/>
          <w:i/>
          <w:sz w:val="24"/>
          <w:szCs w:val="24"/>
        </w:rPr>
        <w:t>Standardized Model</w:t>
      </w:r>
    </w:p>
    <w:p w:rsidR="00EE337F" w:rsidRPr="00EE337F" w:rsidRDefault="00EE337F" w:rsidP="00EE337F">
      <w:pPr>
        <w:spacing w:after="200" w:line="276" w:lineRule="auto"/>
        <w:rPr>
          <w:rFonts w:ascii="Times New Roman" w:eastAsia="Times New Roman" w:hAnsi="Times New Roman" w:cs="Times New Roman"/>
          <w:b/>
          <w:sz w:val="24"/>
          <w:szCs w:val="24"/>
        </w:rPr>
      </w:pPr>
      <w:r w:rsidRPr="00EE337F">
        <w:rPr>
          <w:rFonts w:ascii="Times New Roman" w:eastAsia="Times New Roman" w:hAnsi="Times New Roman" w:cs="Times New Roman"/>
          <w:b/>
          <w:noProof/>
          <w:sz w:val="24"/>
          <w:szCs w:val="24"/>
        </w:rPr>
        <w:drawing>
          <wp:inline distT="0" distB="0" distL="0" distR="0" wp14:anchorId="2A464974" wp14:editId="657CB404">
            <wp:extent cx="4550127" cy="3218180"/>
            <wp:effectExtent l="0" t="0" r="3175" b="1270"/>
            <wp:docPr id="15" name="Picture 15" descr="D:\Data\Mine\00 MM Esa Unggul\T H E S I S\00 TULISAN\02 S H P\S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Mine\00 MM Esa Unggul\T H E S I S\00 TULISAN\02 S H P\St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8571" cy="3224152"/>
                    </a:xfrm>
                    <a:prstGeom prst="rect">
                      <a:avLst/>
                    </a:prstGeom>
                    <a:noFill/>
                    <a:ln>
                      <a:noFill/>
                    </a:ln>
                  </pic:spPr>
                </pic:pic>
              </a:graphicData>
            </a:graphic>
          </wp:inline>
        </w:drawing>
      </w:r>
    </w:p>
    <w:p w:rsidR="00EE337F" w:rsidRPr="00EE337F" w:rsidRDefault="00EE337F" w:rsidP="00EE337F">
      <w:pPr>
        <w:spacing w:after="200" w:line="276" w:lineRule="auto"/>
        <w:rPr>
          <w:rFonts w:ascii="Times New Roman" w:eastAsia="Times New Roman" w:hAnsi="Times New Roman" w:cs="Times New Roman"/>
          <w:b/>
          <w:i/>
          <w:sz w:val="24"/>
          <w:szCs w:val="24"/>
        </w:rPr>
      </w:pPr>
      <w:r w:rsidRPr="00EE337F">
        <w:rPr>
          <w:rFonts w:ascii="Times New Roman" w:eastAsia="Times New Roman" w:hAnsi="Times New Roman" w:cs="Times New Roman"/>
          <w:b/>
          <w:i/>
          <w:sz w:val="24"/>
          <w:szCs w:val="24"/>
        </w:rPr>
        <w:t>T-Value</w:t>
      </w:r>
    </w:p>
    <w:p w:rsidR="00EE337F" w:rsidRPr="00EE337F" w:rsidRDefault="00EE337F" w:rsidP="00EE337F">
      <w:pPr>
        <w:spacing w:after="200" w:line="276" w:lineRule="auto"/>
        <w:rPr>
          <w:rFonts w:ascii="Times New Roman" w:eastAsia="Times New Roman" w:hAnsi="Times New Roman" w:cs="Times New Roman"/>
          <w:b/>
          <w:i/>
          <w:sz w:val="24"/>
          <w:szCs w:val="24"/>
        </w:rPr>
      </w:pPr>
      <w:r w:rsidRPr="00EE337F">
        <w:rPr>
          <w:rFonts w:ascii="Times New Roman" w:eastAsia="Times New Roman" w:hAnsi="Times New Roman" w:cs="Times New Roman"/>
          <w:b/>
          <w:i/>
          <w:noProof/>
          <w:sz w:val="24"/>
          <w:szCs w:val="24"/>
        </w:rPr>
        <w:drawing>
          <wp:inline distT="0" distB="0" distL="0" distR="0" wp14:anchorId="7C12E53A" wp14:editId="7BF0D1DC">
            <wp:extent cx="4705350" cy="3151132"/>
            <wp:effectExtent l="0" t="0" r="0" b="0"/>
            <wp:docPr id="16" name="Picture 16" descr="D:\Data\Mine\00 MM Esa Unggul\T H E S I S\00 TULISAN\02 S H P\tv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Mine\00 MM Esa Unggul\T H E S I S\00 TULISAN\02 S H P\tval.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3095" cy="3156318"/>
                    </a:xfrm>
                    <a:prstGeom prst="rect">
                      <a:avLst/>
                    </a:prstGeom>
                    <a:noFill/>
                    <a:ln>
                      <a:noFill/>
                    </a:ln>
                  </pic:spPr>
                </pic:pic>
              </a:graphicData>
            </a:graphic>
          </wp:inline>
        </w:drawing>
      </w:r>
    </w:p>
    <w:p w:rsidR="00D83925" w:rsidRDefault="00D83925"/>
    <w:sectPr w:rsidR="00D83925" w:rsidSect="00EE337F">
      <w:headerReference w:type="default" r:id="rId18"/>
      <w:footerReference w:type="default" r:id="rId19"/>
      <w:pgSz w:w="11907" w:h="16839" w:code="9"/>
      <w:pgMar w:top="1699" w:right="1699" w:bottom="1699" w:left="2275"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87A" w:rsidRDefault="00CE287A" w:rsidP="00EE337F">
      <w:pPr>
        <w:spacing w:after="0" w:line="240" w:lineRule="auto"/>
      </w:pPr>
      <w:r>
        <w:separator/>
      </w:r>
    </w:p>
  </w:endnote>
  <w:endnote w:type="continuationSeparator" w:id="0">
    <w:p w:rsidR="00CE287A" w:rsidRDefault="00CE287A" w:rsidP="00EE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DE" w:rsidRPr="00B42E9A" w:rsidRDefault="00CE287A" w:rsidP="00B42E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87A" w:rsidRDefault="00CE287A" w:rsidP="00EE337F">
      <w:pPr>
        <w:spacing w:after="0" w:line="240" w:lineRule="auto"/>
      </w:pPr>
      <w:r>
        <w:separator/>
      </w:r>
    </w:p>
  </w:footnote>
  <w:footnote w:type="continuationSeparator" w:id="0">
    <w:p w:rsidR="00CE287A" w:rsidRDefault="00CE287A" w:rsidP="00EE33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639693"/>
      <w:docPartObj>
        <w:docPartGallery w:val="Page Numbers (Top of Page)"/>
        <w:docPartUnique/>
      </w:docPartObj>
    </w:sdtPr>
    <w:sdtEndPr>
      <w:rPr>
        <w:noProof/>
      </w:rPr>
    </w:sdtEndPr>
    <w:sdtContent>
      <w:p w:rsidR="009802DE" w:rsidRDefault="00CE287A">
        <w:pPr>
          <w:pStyle w:val="Header"/>
          <w:jc w:val="right"/>
        </w:pPr>
        <w:r>
          <w:fldChar w:fldCharType="begin"/>
        </w:r>
        <w:r>
          <w:instrText xml:space="preserve"> PAGE   \* MERGEFORMAT </w:instrText>
        </w:r>
        <w:r>
          <w:fldChar w:fldCharType="separate"/>
        </w:r>
        <w:r w:rsidR="00EE337F">
          <w:rPr>
            <w:noProof/>
          </w:rPr>
          <w:t>1</w:t>
        </w:r>
        <w:r>
          <w:rPr>
            <w:noProof/>
          </w:rPr>
          <w:fldChar w:fldCharType="end"/>
        </w:r>
      </w:p>
    </w:sdtContent>
  </w:sdt>
  <w:p w:rsidR="009802DE" w:rsidRDefault="00CE287A" w:rsidP="00E3788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E7147"/>
    <w:multiLevelType w:val="hybridMultilevel"/>
    <w:tmpl w:val="04A6BBEE"/>
    <w:lvl w:ilvl="0" w:tplc="E1200D0C">
      <w:start w:val="18"/>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83393"/>
    <w:multiLevelType w:val="multilevel"/>
    <w:tmpl w:val="159A02C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DA77231"/>
    <w:multiLevelType w:val="hybridMultilevel"/>
    <w:tmpl w:val="35DEFEE6"/>
    <w:lvl w:ilvl="0" w:tplc="0C521F0C">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
    <w:nsid w:val="12E10447"/>
    <w:multiLevelType w:val="multilevel"/>
    <w:tmpl w:val="3A1243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1800" w:hanging="720"/>
      </w:pPr>
      <w:rPr>
        <w:rFonts w:hint="default"/>
      </w:rPr>
    </w:lvl>
    <w:lvl w:ilvl="4">
      <w:start w:val="1"/>
      <w:numFmt w:val="bullet"/>
      <w:lvlText w:val=""/>
      <w:lvlJc w:val="left"/>
      <w:pPr>
        <w:ind w:left="2520" w:hanging="1080"/>
      </w:pPr>
      <w:rPr>
        <w:rFonts w:ascii="Wingdings" w:eastAsiaTheme="minorEastAsia" w:hAnsi="Wingdings" w:cs="Times New Roman"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E987452"/>
    <w:multiLevelType w:val="hybridMultilevel"/>
    <w:tmpl w:val="E92E0626"/>
    <w:lvl w:ilvl="0" w:tplc="3FE0CD5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9E4F35"/>
    <w:multiLevelType w:val="multilevel"/>
    <w:tmpl w:val="177C75FA"/>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6151FCF"/>
    <w:multiLevelType w:val="multilevel"/>
    <w:tmpl w:val="C7C69272"/>
    <w:lvl w:ilvl="0">
      <w:start w:val="1"/>
      <w:numFmt w:val="decimal"/>
      <w:lvlText w:val="%1."/>
      <w:lvlJc w:val="left"/>
      <w:pPr>
        <w:ind w:left="720" w:hanging="360"/>
      </w:pPr>
      <w:rPr>
        <w:rFonts w:hint="default"/>
      </w:rPr>
    </w:lvl>
    <w:lvl w:ilvl="1">
      <w:start w:val="6"/>
      <w:numFmt w:val="decimal"/>
      <w:isLgl/>
      <w:lvlText w:val="%1.%2"/>
      <w:lvlJc w:val="left"/>
      <w:pPr>
        <w:ind w:left="162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7">
    <w:nsid w:val="27AE026F"/>
    <w:multiLevelType w:val="hybridMultilevel"/>
    <w:tmpl w:val="FA9E30A4"/>
    <w:lvl w:ilvl="0" w:tplc="D61EEB30">
      <w:start w:val="28"/>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60B5C"/>
    <w:multiLevelType w:val="hybridMultilevel"/>
    <w:tmpl w:val="C27A5296"/>
    <w:lvl w:ilvl="0" w:tplc="299224F8">
      <w:start w:val="2"/>
      <w:numFmt w:val="bullet"/>
      <w:lvlText w:val="h"/>
      <w:lvlJc w:val="left"/>
      <w:pPr>
        <w:ind w:left="1440" w:hanging="360"/>
      </w:pPr>
      <w:rPr>
        <w:rFonts w:ascii="Symbol" w:eastAsiaTheme="minorEastAsia"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6D4FE1"/>
    <w:multiLevelType w:val="hybridMultilevel"/>
    <w:tmpl w:val="9A703B28"/>
    <w:lvl w:ilvl="0" w:tplc="3FE0CD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FBE3D75"/>
    <w:multiLevelType w:val="hybridMultilevel"/>
    <w:tmpl w:val="EE0E37E8"/>
    <w:lvl w:ilvl="0" w:tplc="B65C728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27272AC"/>
    <w:multiLevelType w:val="hybridMultilevel"/>
    <w:tmpl w:val="13F4F582"/>
    <w:lvl w:ilvl="0" w:tplc="6D220DCE">
      <w:start w:val="1"/>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327E6"/>
    <w:multiLevelType w:val="hybridMultilevel"/>
    <w:tmpl w:val="D5409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CA0D39"/>
    <w:multiLevelType w:val="multilevel"/>
    <w:tmpl w:val="D7986DD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B26E57"/>
    <w:multiLevelType w:val="hybridMultilevel"/>
    <w:tmpl w:val="5874C732"/>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5">
    <w:nsid w:val="3CF77D71"/>
    <w:multiLevelType w:val="hybridMultilevel"/>
    <w:tmpl w:val="D8AAABF4"/>
    <w:lvl w:ilvl="0" w:tplc="197C1E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0B93CCB"/>
    <w:multiLevelType w:val="hybridMultilevel"/>
    <w:tmpl w:val="4AE6CA22"/>
    <w:lvl w:ilvl="0" w:tplc="182EF5A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B3AC5"/>
    <w:multiLevelType w:val="hybridMultilevel"/>
    <w:tmpl w:val="5414191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1072FD"/>
    <w:multiLevelType w:val="multilevel"/>
    <w:tmpl w:val="159A02C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4ED45D48"/>
    <w:multiLevelType w:val="hybridMultilevel"/>
    <w:tmpl w:val="80581D8A"/>
    <w:lvl w:ilvl="0" w:tplc="3C748AFE">
      <w:start w:val="10"/>
      <w:numFmt w:val="decimal"/>
      <w:lvlText w:val="%1."/>
      <w:lvlJc w:val="left"/>
      <w:pPr>
        <w:ind w:left="1440" w:hanging="360"/>
      </w:pPr>
      <w:rPr>
        <w:rFonts w:hint="default"/>
        <w:i w:val="0"/>
      </w:rPr>
    </w:lvl>
    <w:lvl w:ilvl="1" w:tplc="85DE06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0F427D"/>
    <w:multiLevelType w:val="hybridMultilevel"/>
    <w:tmpl w:val="9B661E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E907B1"/>
    <w:multiLevelType w:val="hybridMultilevel"/>
    <w:tmpl w:val="A6E0768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4A1E09"/>
    <w:multiLevelType w:val="multilevel"/>
    <w:tmpl w:val="DCD6A8CA"/>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B212732"/>
    <w:multiLevelType w:val="multilevel"/>
    <w:tmpl w:val="885E20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06D53A9"/>
    <w:multiLevelType w:val="multilevel"/>
    <w:tmpl w:val="9FA276B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2C83DFB"/>
    <w:multiLevelType w:val="hybridMultilevel"/>
    <w:tmpl w:val="CC12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346BFA"/>
    <w:multiLevelType w:val="multilevel"/>
    <w:tmpl w:val="5F4A153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B8455D3"/>
    <w:multiLevelType w:val="multilevel"/>
    <w:tmpl w:val="B4A6D24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6"/>
  </w:num>
  <w:num w:numId="3">
    <w:abstractNumId w:val="12"/>
  </w:num>
  <w:num w:numId="4">
    <w:abstractNumId w:val="15"/>
  </w:num>
  <w:num w:numId="5">
    <w:abstractNumId w:val="4"/>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9"/>
  </w:num>
  <w:num w:numId="9">
    <w:abstractNumId w:val="5"/>
  </w:num>
  <w:num w:numId="10">
    <w:abstractNumId w:val="19"/>
  </w:num>
  <w:num w:numId="11">
    <w:abstractNumId w:val="3"/>
  </w:num>
  <w:num w:numId="12">
    <w:abstractNumId w:val="23"/>
  </w:num>
  <w:num w:numId="13">
    <w:abstractNumId w:val="14"/>
  </w:num>
  <w:num w:numId="14">
    <w:abstractNumId w:val="10"/>
  </w:num>
  <w:num w:numId="15">
    <w:abstractNumId w:val="11"/>
  </w:num>
  <w:num w:numId="16">
    <w:abstractNumId w:val="2"/>
  </w:num>
  <w:num w:numId="17">
    <w:abstractNumId w:val="22"/>
  </w:num>
  <w:num w:numId="18">
    <w:abstractNumId w:val="18"/>
  </w:num>
  <w:num w:numId="19">
    <w:abstractNumId w:val="27"/>
  </w:num>
  <w:num w:numId="20">
    <w:abstractNumId w:val="26"/>
  </w:num>
  <w:num w:numId="21">
    <w:abstractNumId w:val="25"/>
  </w:num>
  <w:num w:numId="22">
    <w:abstractNumId w:val="16"/>
  </w:num>
  <w:num w:numId="23">
    <w:abstractNumId w:val="20"/>
  </w:num>
  <w:num w:numId="24">
    <w:abstractNumId w:val="21"/>
  </w:num>
  <w:num w:numId="25">
    <w:abstractNumId w:val="17"/>
  </w:num>
  <w:num w:numId="26">
    <w:abstractNumId w:val="0"/>
  </w:num>
  <w:num w:numId="27">
    <w:abstractNumId w:val="7"/>
  </w:num>
  <w:num w:numId="28">
    <w:abstractNumId w:val="2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37F"/>
    <w:rsid w:val="005910FC"/>
    <w:rsid w:val="007F2F94"/>
    <w:rsid w:val="00CE287A"/>
    <w:rsid w:val="00D42302"/>
    <w:rsid w:val="00D83925"/>
    <w:rsid w:val="00EE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C446C-18D1-426C-B561-2486CE79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EE33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E337F"/>
    <w:pPr>
      <w:keepNext/>
      <w:keepLines/>
      <w:spacing w:before="40" w:after="0"/>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semiHidden/>
    <w:unhideWhenUsed/>
    <w:qFormat/>
    <w:rsid w:val="00EE337F"/>
    <w:pPr>
      <w:keepNext/>
      <w:keepLines/>
      <w:spacing w:before="40" w:after="0"/>
      <w:outlineLvl w:val="2"/>
    </w:pPr>
    <w:rPr>
      <w:rFonts w:ascii="Times New Roman" w:eastAsia="Times New Roman" w:hAnsi="Times New Roman" w:cs="Times New Roman"/>
      <w:b/>
      <w:bCs/>
      <w:sz w:val="24"/>
    </w:rPr>
  </w:style>
  <w:style w:type="paragraph" w:styleId="Heading4">
    <w:name w:val="heading 4"/>
    <w:basedOn w:val="Normal"/>
    <w:next w:val="Normal"/>
    <w:link w:val="Heading4Char"/>
    <w:uiPriority w:val="9"/>
    <w:semiHidden/>
    <w:unhideWhenUsed/>
    <w:qFormat/>
    <w:rsid w:val="00EE337F"/>
    <w:pPr>
      <w:keepNext/>
      <w:keepLines/>
      <w:spacing w:before="4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semiHidden/>
    <w:unhideWhenUsed/>
    <w:qFormat/>
    <w:rsid w:val="00EE337F"/>
    <w:pPr>
      <w:keepNext/>
      <w:keepLines/>
      <w:spacing w:before="4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
    <w:semiHidden/>
    <w:unhideWhenUsed/>
    <w:qFormat/>
    <w:rsid w:val="00EE337F"/>
    <w:pPr>
      <w:keepNext/>
      <w:keepLines/>
      <w:spacing w:before="40" w:after="0"/>
      <w:outlineLvl w:val="5"/>
    </w:pPr>
    <w:rPr>
      <w:rFonts w:ascii="Cambria" w:eastAsia="Times New Roman" w:hAnsi="Cambria" w:cs="Times New Roman"/>
      <w:b/>
      <w:bCs/>
      <w:i/>
      <w:iCs/>
      <w:color w:val="7F7F7F"/>
    </w:rPr>
  </w:style>
  <w:style w:type="paragraph" w:styleId="Heading7">
    <w:name w:val="heading 7"/>
    <w:basedOn w:val="Normal"/>
    <w:next w:val="Normal"/>
    <w:link w:val="Heading7Char"/>
    <w:uiPriority w:val="9"/>
    <w:semiHidden/>
    <w:unhideWhenUsed/>
    <w:qFormat/>
    <w:rsid w:val="00EE337F"/>
    <w:pPr>
      <w:keepNext/>
      <w:keepLines/>
      <w:spacing w:before="40" w:after="0"/>
      <w:outlineLvl w:val="6"/>
    </w:pPr>
    <w:rPr>
      <w:rFonts w:ascii="Cambria" w:eastAsia="Times New Roman" w:hAnsi="Cambria" w:cs="Times New Roman"/>
      <w:i/>
      <w:iCs/>
    </w:rPr>
  </w:style>
  <w:style w:type="paragraph" w:styleId="Heading8">
    <w:name w:val="heading 8"/>
    <w:basedOn w:val="Normal"/>
    <w:next w:val="Normal"/>
    <w:link w:val="Heading8Char"/>
    <w:uiPriority w:val="9"/>
    <w:semiHidden/>
    <w:unhideWhenUsed/>
    <w:qFormat/>
    <w:rsid w:val="00EE337F"/>
    <w:pPr>
      <w:keepNext/>
      <w:keepLines/>
      <w:spacing w:before="4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EE337F"/>
    <w:pPr>
      <w:keepNext/>
      <w:keepLines/>
      <w:spacing w:before="40"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EE337F"/>
    <w:pPr>
      <w:spacing w:after="0" w:line="360" w:lineRule="auto"/>
      <w:contextualSpacing/>
      <w:jc w:val="center"/>
      <w:outlineLvl w:val="0"/>
    </w:pPr>
    <w:rPr>
      <w:rFonts w:ascii="Times New Roman" w:eastAsia="Times New Roman" w:hAnsi="Times New Roman" w:cs="Times New Roman"/>
      <w:b/>
      <w:bCs/>
      <w:sz w:val="24"/>
      <w:szCs w:val="28"/>
    </w:rPr>
  </w:style>
  <w:style w:type="paragraph" w:customStyle="1" w:styleId="Heading21">
    <w:name w:val="Heading 21"/>
    <w:basedOn w:val="Normal"/>
    <w:next w:val="Normal"/>
    <w:uiPriority w:val="9"/>
    <w:unhideWhenUsed/>
    <w:qFormat/>
    <w:rsid w:val="00EE337F"/>
    <w:pPr>
      <w:spacing w:before="120" w:after="120" w:line="360" w:lineRule="auto"/>
      <w:jc w:val="both"/>
      <w:outlineLvl w:val="1"/>
    </w:pPr>
    <w:rPr>
      <w:rFonts w:ascii="Times New Roman" w:eastAsia="Times New Roman" w:hAnsi="Times New Roman" w:cs="Times New Roman"/>
      <w:b/>
      <w:bCs/>
      <w:sz w:val="24"/>
      <w:szCs w:val="26"/>
    </w:rPr>
  </w:style>
  <w:style w:type="paragraph" w:customStyle="1" w:styleId="Heading31">
    <w:name w:val="Heading 31"/>
    <w:basedOn w:val="Normal"/>
    <w:next w:val="Normal"/>
    <w:uiPriority w:val="9"/>
    <w:unhideWhenUsed/>
    <w:qFormat/>
    <w:rsid w:val="00EE337F"/>
    <w:pPr>
      <w:spacing w:after="0" w:line="360" w:lineRule="auto"/>
      <w:jc w:val="both"/>
      <w:outlineLvl w:val="2"/>
    </w:pPr>
    <w:rPr>
      <w:rFonts w:ascii="Times New Roman" w:eastAsia="Times New Roman" w:hAnsi="Times New Roman" w:cs="Times New Roman"/>
      <w:b/>
      <w:bCs/>
      <w:sz w:val="24"/>
    </w:rPr>
  </w:style>
  <w:style w:type="paragraph" w:customStyle="1" w:styleId="Heading41">
    <w:name w:val="Heading 41"/>
    <w:basedOn w:val="Normal"/>
    <w:next w:val="Normal"/>
    <w:uiPriority w:val="9"/>
    <w:semiHidden/>
    <w:unhideWhenUsed/>
    <w:qFormat/>
    <w:rsid w:val="00EE337F"/>
    <w:pPr>
      <w:spacing w:before="200" w:after="0" w:line="360" w:lineRule="auto"/>
      <w:jc w:val="both"/>
      <w:outlineLvl w:val="3"/>
    </w:pPr>
    <w:rPr>
      <w:rFonts w:ascii="Cambria" w:eastAsia="Times New Roman" w:hAnsi="Cambria" w:cs="Times New Roman"/>
      <w:b/>
      <w:bCs/>
      <w:i/>
      <w:iCs/>
      <w:sz w:val="24"/>
    </w:rPr>
  </w:style>
  <w:style w:type="paragraph" w:customStyle="1" w:styleId="Heading51">
    <w:name w:val="Heading 51"/>
    <w:basedOn w:val="Normal"/>
    <w:next w:val="Normal"/>
    <w:uiPriority w:val="9"/>
    <w:semiHidden/>
    <w:unhideWhenUsed/>
    <w:qFormat/>
    <w:rsid w:val="00EE337F"/>
    <w:pPr>
      <w:spacing w:before="200" w:after="0" w:line="360" w:lineRule="auto"/>
      <w:jc w:val="both"/>
      <w:outlineLvl w:val="4"/>
    </w:pPr>
    <w:rPr>
      <w:rFonts w:ascii="Cambria" w:eastAsia="Times New Roman" w:hAnsi="Cambria" w:cs="Times New Roman"/>
      <w:b/>
      <w:bCs/>
      <w:color w:val="7F7F7F"/>
      <w:sz w:val="24"/>
    </w:rPr>
  </w:style>
  <w:style w:type="paragraph" w:customStyle="1" w:styleId="Heading61">
    <w:name w:val="Heading 61"/>
    <w:basedOn w:val="Normal"/>
    <w:next w:val="Normal"/>
    <w:uiPriority w:val="9"/>
    <w:semiHidden/>
    <w:unhideWhenUsed/>
    <w:qFormat/>
    <w:rsid w:val="00EE337F"/>
    <w:pPr>
      <w:spacing w:after="0" w:line="271" w:lineRule="auto"/>
      <w:jc w:val="both"/>
      <w:outlineLvl w:val="5"/>
    </w:pPr>
    <w:rPr>
      <w:rFonts w:ascii="Cambria" w:eastAsia="Times New Roman" w:hAnsi="Cambria" w:cs="Times New Roman"/>
      <w:b/>
      <w:bCs/>
      <w:i/>
      <w:iCs/>
      <w:color w:val="7F7F7F"/>
      <w:sz w:val="24"/>
    </w:rPr>
  </w:style>
  <w:style w:type="paragraph" w:customStyle="1" w:styleId="Heading71">
    <w:name w:val="Heading 71"/>
    <w:basedOn w:val="Normal"/>
    <w:next w:val="Normal"/>
    <w:uiPriority w:val="9"/>
    <w:semiHidden/>
    <w:unhideWhenUsed/>
    <w:qFormat/>
    <w:rsid w:val="00EE337F"/>
    <w:pPr>
      <w:spacing w:after="0" w:line="360" w:lineRule="auto"/>
      <w:jc w:val="both"/>
      <w:outlineLvl w:val="6"/>
    </w:pPr>
    <w:rPr>
      <w:rFonts w:ascii="Cambria" w:eastAsia="Times New Roman" w:hAnsi="Cambria" w:cs="Times New Roman"/>
      <w:i/>
      <w:iCs/>
      <w:sz w:val="24"/>
    </w:rPr>
  </w:style>
  <w:style w:type="paragraph" w:customStyle="1" w:styleId="Heading81">
    <w:name w:val="Heading 81"/>
    <w:basedOn w:val="Normal"/>
    <w:next w:val="Normal"/>
    <w:uiPriority w:val="9"/>
    <w:semiHidden/>
    <w:unhideWhenUsed/>
    <w:qFormat/>
    <w:rsid w:val="00EE337F"/>
    <w:pPr>
      <w:spacing w:after="0" w:line="360" w:lineRule="auto"/>
      <w:jc w:val="both"/>
      <w:outlineLvl w:val="7"/>
    </w:pPr>
    <w:rPr>
      <w:rFonts w:ascii="Cambria" w:eastAsia="Times New Roman" w:hAnsi="Cambria" w:cs="Times New Roman"/>
      <w:sz w:val="20"/>
      <w:szCs w:val="20"/>
    </w:rPr>
  </w:style>
  <w:style w:type="paragraph" w:customStyle="1" w:styleId="Heading91">
    <w:name w:val="Heading 91"/>
    <w:basedOn w:val="Normal"/>
    <w:next w:val="Normal"/>
    <w:uiPriority w:val="9"/>
    <w:semiHidden/>
    <w:unhideWhenUsed/>
    <w:qFormat/>
    <w:rsid w:val="00EE337F"/>
    <w:pPr>
      <w:spacing w:after="0" w:line="360" w:lineRule="auto"/>
      <w:jc w:val="both"/>
      <w:outlineLvl w:val="8"/>
    </w:pPr>
    <w:rPr>
      <w:rFonts w:ascii="Cambria" w:eastAsia="Times New Roman" w:hAnsi="Cambria" w:cs="Times New Roman"/>
      <w:i/>
      <w:iCs/>
      <w:spacing w:val="5"/>
      <w:sz w:val="20"/>
      <w:szCs w:val="20"/>
    </w:rPr>
  </w:style>
  <w:style w:type="numbering" w:customStyle="1" w:styleId="NoList1">
    <w:name w:val="No List1"/>
    <w:next w:val="NoList"/>
    <w:uiPriority w:val="99"/>
    <w:semiHidden/>
    <w:unhideWhenUsed/>
    <w:rsid w:val="00EE337F"/>
  </w:style>
  <w:style w:type="character" w:customStyle="1" w:styleId="Heading1Char">
    <w:name w:val="Heading 1 Char"/>
    <w:basedOn w:val="DefaultParagraphFont"/>
    <w:link w:val="Heading11"/>
    <w:uiPriority w:val="9"/>
    <w:rsid w:val="00EE337F"/>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uiPriority w:val="9"/>
    <w:rsid w:val="00EE337F"/>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EE337F"/>
    <w:rPr>
      <w:rFonts w:ascii="Times New Roman" w:eastAsia="Times New Roman" w:hAnsi="Times New Roman" w:cs="Times New Roman"/>
      <w:b/>
      <w:bCs/>
      <w:sz w:val="24"/>
    </w:rPr>
  </w:style>
  <w:style w:type="character" w:customStyle="1" w:styleId="Heading4Char">
    <w:name w:val="Heading 4 Char"/>
    <w:basedOn w:val="DefaultParagraphFont"/>
    <w:link w:val="Heading4"/>
    <w:uiPriority w:val="9"/>
    <w:semiHidden/>
    <w:rsid w:val="00EE337F"/>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EE337F"/>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EE337F"/>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EE337F"/>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EE337F"/>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EE337F"/>
    <w:rPr>
      <w:rFonts w:ascii="Cambria" w:eastAsia="Times New Roman" w:hAnsi="Cambria" w:cs="Times New Roman"/>
      <w:i/>
      <w:iCs/>
      <w:spacing w:val="5"/>
      <w:sz w:val="20"/>
      <w:szCs w:val="20"/>
    </w:rPr>
  </w:style>
  <w:style w:type="paragraph" w:styleId="BalloonText">
    <w:name w:val="Balloon Text"/>
    <w:basedOn w:val="Normal"/>
    <w:link w:val="BalloonTextChar"/>
    <w:uiPriority w:val="99"/>
    <w:semiHidden/>
    <w:unhideWhenUsed/>
    <w:rsid w:val="00EE337F"/>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E337F"/>
    <w:rPr>
      <w:rFonts w:ascii="Tahoma" w:eastAsia="Times New Roman" w:hAnsi="Tahoma" w:cs="Tahoma"/>
      <w:sz w:val="16"/>
      <w:szCs w:val="16"/>
    </w:rPr>
  </w:style>
  <w:style w:type="paragraph" w:styleId="Header">
    <w:name w:val="header"/>
    <w:basedOn w:val="Normal"/>
    <w:link w:val="HeaderChar"/>
    <w:uiPriority w:val="99"/>
    <w:unhideWhenUsed/>
    <w:rsid w:val="00EE337F"/>
    <w:pPr>
      <w:tabs>
        <w:tab w:val="center" w:pos="4680"/>
        <w:tab w:val="right" w:pos="9360"/>
      </w:tabs>
      <w:spacing w:after="0" w:line="240" w:lineRule="auto"/>
      <w:jc w:val="both"/>
    </w:pPr>
    <w:rPr>
      <w:rFonts w:ascii="Times New Roman" w:eastAsia="Times New Roman" w:hAnsi="Times New Roman"/>
      <w:sz w:val="24"/>
    </w:rPr>
  </w:style>
  <w:style w:type="character" w:customStyle="1" w:styleId="HeaderChar">
    <w:name w:val="Header Char"/>
    <w:basedOn w:val="DefaultParagraphFont"/>
    <w:link w:val="Header"/>
    <w:uiPriority w:val="99"/>
    <w:rsid w:val="00EE337F"/>
    <w:rPr>
      <w:rFonts w:ascii="Times New Roman" w:eastAsia="Times New Roman" w:hAnsi="Times New Roman"/>
      <w:sz w:val="24"/>
    </w:rPr>
  </w:style>
  <w:style w:type="paragraph" w:styleId="Footer">
    <w:name w:val="footer"/>
    <w:basedOn w:val="Normal"/>
    <w:link w:val="FooterChar"/>
    <w:uiPriority w:val="99"/>
    <w:unhideWhenUsed/>
    <w:rsid w:val="00EE337F"/>
    <w:pPr>
      <w:tabs>
        <w:tab w:val="center" w:pos="4680"/>
        <w:tab w:val="right" w:pos="9360"/>
      </w:tabs>
      <w:spacing w:after="0" w:line="240" w:lineRule="auto"/>
      <w:jc w:val="both"/>
    </w:pPr>
    <w:rPr>
      <w:rFonts w:ascii="Times New Roman" w:eastAsia="Times New Roman" w:hAnsi="Times New Roman"/>
      <w:sz w:val="24"/>
    </w:rPr>
  </w:style>
  <w:style w:type="character" w:customStyle="1" w:styleId="FooterChar">
    <w:name w:val="Footer Char"/>
    <w:basedOn w:val="DefaultParagraphFont"/>
    <w:link w:val="Footer"/>
    <w:uiPriority w:val="99"/>
    <w:rsid w:val="00EE337F"/>
    <w:rPr>
      <w:rFonts w:ascii="Times New Roman" w:eastAsia="Times New Roman" w:hAnsi="Times New Roman"/>
      <w:sz w:val="24"/>
    </w:rPr>
  </w:style>
  <w:style w:type="paragraph" w:styleId="ListParagraph">
    <w:name w:val="List Paragraph"/>
    <w:basedOn w:val="Normal"/>
    <w:uiPriority w:val="34"/>
    <w:qFormat/>
    <w:rsid w:val="00EE337F"/>
    <w:pPr>
      <w:spacing w:after="0" w:line="360" w:lineRule="auto"/>
      <w:ind w:left="720"/>
      <w:contextualSpacing/>
      <w:jc w:val="both"/>
    </w:pPr>
    <w:rPr>
      <w:rFonts w:ascii="Times New Roman" w:eastAsia="Times New Roman" w:hAnsi="Times New Roman"/>
      <w:sz w:val="24"/>
    </w:rPr>
  </w:style>
  <w:style w:type="character" w:customStyle="1" w:styleId="Heading1Char1">
    <w:name w:val="Heading 1 Char1"/>
    <w:basedOn w:val="DefaultParagraphFont"/>
    <w:link w:val="Heading1"/>
    <w:uiPriority w:val="9"/>
    <w:rsid w:val="00EE337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E337F"/>
    <w:pPr>
      <w:keepNext w:val="0"/>
      <w:keepLines w:val="0"/>
      <w:spacing w:before="0" w:line="360" w:lineRule="auto"/>
      <w:contextualSpacing/>
      <w:jc w:val="center"/>
      <w:outlineLvl w:val="9"/>
    </w:pPr>
    <w:rPr>
      <w:rFonts w:ascii="Times New Roman" w:hAnsi="Times New Roman"/>
      <w:b/>
      <w:bCs/>
      <w:color w:val="auto"/>
      <w:sz w:val="24"/>
      <w:szCs w:val="28"/>
      <w:lang w:bidi="en-US"/>
    </w:rPr>
  </w:style>
  <w:style w:type="paragraph" w:styleId="FootnoteText">
    <w:name w:val="footnote text"/>
    <w:basedOn w:val="Normal"/>
    <w:link w:val="FootnoteTextChar"/>
    <w:uiPriority w:val="99"/>
    <w:semiHidden/>
    <w:unhideWhenUsed/>
    <w:rsid w:val="00EE337F"/>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EE337F"/>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EE337F"/>
    <w:rPr>
      <w:vertAlign w:val="superscript"/>
    </w:rPr>
  </w:style>
  <w:style w:type="paragraph" w:styleId="TOC1">
    <w:name w:val="toc 1"/>
    <w:basedOn w:val="Normal"/>
    <w:next w:val="Normal"/>
    <w:autoRedefine/>
    <w:uiPriority w:val="39"/>
    <w:unhideWhenUsed/>
    <w:rsid w:val="00EE337F"/>
    <w:pPr>
      <w:tabs>
        <w:tab w:val="right" w:leader="dot" w:pos="8256"/>
      </w:tabs>
      <w:spacing w:after="0" w:line="240" w:lineRule="auto"/>
      <w:jc w:val="both"/>
    </w:pPr>
    <w:rPr>
      <w:rFonts w:ascii="Times New Roman" w:eastAsia="Times New Roman" w:hAnsi="Times New Roman" w:cs="Times New Roman"/>
      <w:b/>
      <w:noProof/>
      <w:sz w:val="24"/>
      <w:szCs w:val="24"/>
      <w:lang w:eastAsia="id-ID"/>
    </w:rPr>
  </w:style>
  <w:style w:type="character" w:customStyle="1" w:styleId="Hyperlink1">
    <w:name w:val="Hyperlink1"/>
    <w:basedOn w:val="DefaultParagraphFont"/>
    <w:uiPriority w:val="99"/>
    <w:unhideWhenUsed/>
    <w:rsid w:val="00EE337F"/>
    <w:rPr>
      <w:color w:val="0000FF"/>
      <w:u w:val="single"/>
    </w:rPr>
  </w:style>
  <w:style w:type="character" w:customStyle="1" w:styleId="st">
    <w:name w:val="st"/>
    <w:basedOn w:val="DefaultParagraphFont"/>
    <w:rsid w:val="00EE337F"/>
  </w:style>
  <w:style w:type="paragraph" w:customStyle="1" w:styleId="Title1">
    <w:name w:val="Title1"/>
    <w:basedOn w:val="Normal"/>
    <w:next w:val="Normal"/>
    <w:uiPriority w:val="10"/>
    <w:qFormat/>
    <w:rsid w:val="00EE337F"/>
    <w:pPr>
      <w:pBdr>
        <w:bottom w:val="single" w:sz="4" w:space="1" w:color="auto"/>
      </w:pBdr>
      <w:spacing w:after="0" w:line="240" w:lineRule="auto"/>
      <w:contextualSpacing/>
      <w:jc w:val="both"/>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10"/>
    <w:rsid w:val="00EE337F"/>
    <w:rPr>
      <w:rFonts w:ascii="Cambria" w:eastAsia="Times New Roman" w:hAnsi="Cambria" w:cs="Times New Roman"/>
      <w:spacing w:val="5"/>
      <w:sz w:val="52"/>
      <w:szCs w:val="52"/>
    </w:rPr>
  </w:style>
  <w:style w:type="paragraph" w:customStyle="1" w:styleId="Subtitle1">
    <w:name w:val="Subtitle1"/>
    <w:basedOn w:val="Normal"/>
    <w:next w:val="Normal"/>
    <w:uiPriority w:val="11"/>
    <w:qFormat/>
    <w:rsid w:val="00EE337F"/>
    <w:pPr>
      <w:spacing w:after="600" w:line="360" w:lineRule="auto"/>
      <w:jc w:val="both"/>
    </w:pPr>
    <w:rPr>
      <w:rFonts w:ascii="Cambria" w:eastAsia="Times New Roman" w:hAnsi="Cambria" w:cs="Times New Roman"/>
      <w:i/>
      <w:iCs/>
      <w:spacing w:val="13"/>
      <w:sz w:val="24"/>
      <w:szCs w:val="24"/>
    </w:rPr>
  </w:style>
  <w:style w:type="character" w:customStyle="1" w:styleId="SubtitleChar">
    <w:name w:val="Subtitle Char"/>
    <w:basedOn w:val="DefaultParagraphFont"/>
    <w:link w:val="Subtitle"/>
    <w:uiPriority w:val="11"/>
    <w:rsid w:val="00EE337F"/>
    <w:rPr>
      <w:rFonts w:ascii="Cambria" w:eastAsia="Times New Roman" w:hAnsi="Cambria" w:cs="Times New Roman"/>
      <w:i/>
      <w:iCs/>
      <w:spacing w:val="13"/>
      <w:sz w:val="24"/>
      <w:szCs w:val="24"/>
    </w:rPr>
  </w:style>
  <w:style w:type="character" w:styleId="Strong">
    <w:name w:val="Strong"/>
    <w:uiPriority w:val="22"/>
    <w:qFormat/>
    <w:rsid w:val="00EE337F"/>
    <w:rPr>
      <w:b/>
      <w:bCs/>
    </w:rPr>
  </w:style>
  <w:style w:type="character" w:styleId="Emphasis">
    <w:name w:val="Emphasis"/>
    <w:uiPriority w:val="20"/>
    <w:qFormat/>
    <w:rsid w:val="00EE337F"/>
    <w:rPr>
      <w:b/>
      <w:bCs/>
      <w:i/>
      <w:iCs/>
      <w:spacing w:val="10"/>
      <w:bdr w:val="none" w:sz="0" w:space="0" w:color="auto"/>
      <w:shd w:val="clear" w:color="auto" w:fill="auto"/>
    </w:rPr>
  </w:style>
  <w:style w:type="paragraph" w:styleId="NoSpacing">
    <w:name w:val="No Spacing"/>
    <w:basedOn w:val="Normal"/>
    <w:link w:val="NoSpacingChar"/>
    <w:uiPriority w:val="1"/>
    <w:qFormat/>
    <w:rsid w:val="00EE337F"/>
    <w:pPr>
      <w:spacing w:after="0" w:line="240" w:lineRule="auto"/>
      <w:jc w:val="both"/>
    </w:pPr>
    <w:rPr>
      <w:rFonts w:ascii="Times New Roman" w:eastAsia="Times New Roman" w:hAnsi="Times New Roman"/>
      <w:sz w:val="24"/>
    </w:rPr>
  </w:style>
  <w:style w:type="character" w:customStyle="1" w:styleId="NoSpacingChar">
    <w:name w:val="No Spacing Char"/>
    <w:basedOn w:val="DefaultParagraphFont"/>
    <w:link w:val="NoSpacing"/>
    <w:uiPriority w:val="1"/>
    <w:rsid w:val="00EE337F"/>
    <w:rPr>
      <w:rFonts w:ascii="Times New Roman" w:eastAsia="Times New Roman" w:hAnsi="Times New Roman"/>
      <w:sz w:val="24"/>
    </w:rPr>
  </w:style>
  <w:style w:type="paragraph" w:styleId="Quote">
    <w:name w:val="Quote"/>
    <w:basedOn w:val="Normal"/>
    <w:next w:val="Normal"/>
    <w:link w:val="QuoteChar"/>
    <w:uiPriority w:val="29"/>
    <w:qFormat/>
    <w:rsid w:val="00EE337F"/>
    <w:pPr>
      <w:spacing w:before="200" w:after="0" w:line="360" w:lineRule="auto"/>
      <w:ind w:left="360" w:right="360"/>
      <w:jc w:val="both"/>
    </w:pPr>
    <w:rPr>
      <w:rFonts w:ascii="Times New Roman" w:eastAsia="Times New Roman" w:hAnsi="Times New Roman"/>
      <w:i/>
      <w:iCs/>
      <w:sz w:val="24"/>
    </w:rPr>
  </w:style>
  <w:style w:type="character" w:customStyle="1" w:styleId="QuoteChar">
    <w:name w:val="Quote Char"/>
    <w:basedOn w:val="DefaultParagraphFont"/>
    <w:link w:val="Quote"/>
    <w:uiPriority w:val="29"/>
    <w:rsid w:val="00EE337F"/>
    <w:rPr>
      <w:rFonts w:ascii="Times New Roman" w:eastAsia="Times New Roman" w:hAnsi="Times New Roman"/>
      <w:i/>
      <w:iCs/>
      <w:sz w:val="24"/>
    </w:rPr>
  </w:style>
  <w:style w:type="paragraph" w:styleId="IntenseQuote">
    <w:name w:val="Intense Quote"/>
    <w:basedOn w:val="Normal"/>
    <w:next w:val="Normal"/>
    <w:link w:val="IntenseQuoteChar"/>
    <w:uiPriority w:val="30"/>
    <w:qFormat/>
    <w:rsid w:val="00EE337F"/>
    <w:pPr>
      <w:pBdr>
        <w:bottom w:val="single" w:sz="4" w:space="1" w:color="auto"/>
      </w:pBdr>
      <w:spacing w:before="200" w:after="280" w:line="360" w:lineRule="auto"/>
      <w:ind w:left="1008" w:right="1152"/>
      <w:jc w:val="both"/>
    </w:pPr>
    <w:rPr>
      <w:rFonts w:ascii="Times New Roman" w:eastAsia="Times New Roman" w:hAnsi="Times New Roman"/>
      <w:b/>
      <w:bCs/>
      <w:i/>
      <w:iCs/>
      <w:sz w:val="24"/>
    </w:rPr>
  </w:style>
  <w:style w:type="character" w:customStyle="1" w:styleId="IntenseQuoteChar">
    <w:name w:val="Intense Quote Char"/>
    <w:basedOn w:val="DefaultParagraphFont"/>
    <w:link w:val="IntenseQuote"/>
    <w:uiPriority w:val="30"/>
    <w:rsid w:val="00EE337F"/>
    <w:rPr>
      <w:rFonts w:ascii="Times New Roman" w:eastAsia="Times New Roman" w:hAnsi="Times New Roman"/>
      <w:b/>
      <w:bCs/>
      <w:i/>
      <w:iCs/>
      <w:sz w:val="24"/>
    </w:rPr>
  </w:style>
  <w:style w:type="character" w:styleId="SubtleEmphasis">
    <w:name w:val="Subtle Emphasis"/>
    <w:uiPriority w:val="19"/>
    <w:qFormat/>
    <w:rsid w:val="00EE337F"/>
    <w:rPr>
      <w:i/>
      <w:iCs/>
    </w:rPr>
  </w:style>
  <w:style w:type="character" w:styleId="IntenseEmphasis">
    <w:name w:val="Intense Emphasis"/>
    <w:uiPriority w:val="21"/>
    <w:qFormat/>
    <w:rsid w:val="00EE337F"/>
    <w:rPr>
      <w:b/>
      <w:bCs/>
    </w:rPr>
  </w:style>
  <w:style w:type="character" w:styleId="SubtleReference">
    <w:name w:val="Subtle Reference"/>
    <w:uiPriority w:val="31"/>
    <w:qFormat/>
    <w:rsid w:val="00EE337F"/>
    <w:rPr>
      <w:smallCaps/>
    </w:rPr>
  </w:style>
  <w:style w:type="character" w:styleId="IntenseReference">
    <w:name w:val="Intense Reference"/>
    <w:uiPriority w:val="32"/>
    <w:qFormat/>
    <w:rsid w:val="00EE337F"/>
    <w:rPr>
      <w:smallCaps/>
      <w:spacing w:val="5"/>
      <w:u w:val="single"/>
    </w:rPr>
  </w:style>
  <w:style w:type="character" w:styleId="BookTitle">
    <w:name w:val="Book Title"/>
    <w:uiPriority w:val="33"/>
    <w:qFormat/>
    <w:rsid w:val="00EE337F"/>
    <w:rPr>
      <w:i/>
      <w:iCs/>
      <w:smallCaps/>
      <w:spacing w:val="5"/>
    </w:rPr>
  </w:style>
  <w:style w:type="paragraph" w:customStyle="1" w:styleId="Style1">
    <w:name w:val="Style1"/>
    <w:basedOn w:val="Heading1"/>
    <w:link w:val="Style1Char"/>
    <w:rsid w:val="00EE337F"/>
    <w:pPr>
      <w:keepNext w:val="0"/>
      <w:keepLines w:val="0"/>
      <w:autoSpaceDE w:val="0"/>
      <w:autoSpaceDN w:val="0"/>
      <w:adjustRightInd w:val="0"/>
      <w:spacing w:before="0" w:line="360" w:lineRule="auto"/>
      <w:contextualSpacing/>
      <w:jc w:val="center"/>
    </w:pPr>
    <w:rPr>
      <w:rFonts w:ascii="Times New Roman" w:hAnsi="Times New Roman" w:cs="Times New Roman"/>
      <w:b/>
      <w:color w:val="auto"/>
      <w:sz w:val="24"/>
      <w:szCs w:val="40"/>
    </w:rPr>
  </w:style>
  <w:style w:type="character" w:customStyle="1" w:styleId="Style1Char">
    <w:name w:val="Style1 Char"/>
    <w:basedOn w:val="DefaultParagraphFont"/>
    <w:link w:val="Style1"/>
    <w:rsid w:val="00EE337F"/>
    <w:rPr>
      <w:rFonts w:ascii="Times New Roman" w:eastAsiaTheme="majorEastAsia" w:hAnsi="Times New Roman" w:cs="Times New Roman"/>
      <w:b/>
      <w:sz w:val="24"/>
      <w:szCs w:val="40"/>
    </w:rPr>
  </w:style>
  <w:style w:type="paragraph" w:customStyle="1" w:styleId="Caption1">
    <w:name w:val="Caption1"/>
    <w:basedOn w:val="Normal"/>
    <w:next w:val="Normal"/>
    <w:uiPriority w:val="35"/>
    <w:semiHidden/>
    <w:unhideWhenUsed/>
    <w:rsid w:val="00EE337F"/>
    <w:pPr>
      <w:spacing w:after="0" w:line="360" w:lineRule="auto"/>
      <w:jc w:val="both"/>
    </w:pPr>
    <w:rPr>
      <w:rFonts w:ascii="Times New Roman" w:eastAsia="Times New Roman" w:hAnsi="Times New Roman"/>
      <w:b/>
      <w:bCs/>
      <w:color w:val="365F91"/>
      <w:sz w:val="16"/>
      <w:szCs w:val="16"/>
    </w:rPr>
  </w:style>
  <w:style w:type="paragraph" w:customStyle="1" w:styleId="TOC21">
    <w:name w:val="TOC 21"/>
    <w:basedOn w:val="Normal"/>
    <w:next w:val="Normal"/>
    <w:autoRedefine/>
    <w:uiPriority w:val="39"/>
    <w:unhideWhenUsed/>
    <w:rsid w:val="00EE337F"/>
    <w:pPr>
      <w:tabs>
        <w:tab w:val="left" w:pos="660"/>
        <w:tab w:val="right" w:leader="dot" w:pos="9350"/>
      </w:tabs>
      <w:spacing w:after="100" w:line="360" w:lineRule="auto"/>
      <w:ind w:left="220"/>
      <w:jc w:val="both"/>
    </w:pPr>
    <w:rPr>
      <w:rFonts w:ascii="Times New Roman" w:eastAsia="Times New Roman" w:hAnsi="Times New Roman" w:cs="Times New Roman"/>
      <w:b/>
      <w:bCs/>
      <w:noProof/>
      <w:sz w:val="24"/>
      <w:szCs w:val="24"/>
    </w:rPr>
  </w:style>
  <w:style w:type="table" w:styleId="TableGrid">
    <w:name w:val="Table Grid"/>
    <w:basedOn w:val="TableNormal"/>
    <w:uiPriority w:val="59"/>
    <w:rsid w:val="00EE337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37F"/>
    <w:rPr>
      <w:color w:val="808080"/>
    </w:rPr>
  </w:style>
  <w:style w:type="table" w:customStyle="1" w:styleId="TableGrid0">
    <w:name w:val="TableGrid"/>
    <w:rsid w:val="00EE337F"/>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EE337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EE337F"/>
    <w:rPr>
      <w:color w:val="800080"/>
      <w:u w:val="single"/>
    </w:rPr>
  </w:style>
  <w:style w:type="paragraph" w:customStyle="1" w:styleId="xl63">
    <w:name w:val="xl63"/>
    <w:basedOn w:val="Normal"/>
    <w:rsid w:val="00EE33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EE337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E337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EE337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E337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EE337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EE337F"/>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EE337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EE337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EE337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EE337F"/>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EE337F"/>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EE337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EE337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EE337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EE337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EE337F"/>
    <w:pPr>
      <w:spacing w:after="100" w:line="360" w:lineRule="auto"/>
      <w:ind w:left="480"/>
      <w:jc w:val="both"/>
    </w:pPr>
    <w:rPr>
      <w:rFonts w:ascii="Times New Roman" w:eastAsia="Times New Roman" w:hAnsi="Times New Roman"/>
      <w:sz w:val="24"/>
    </w:rPr>
  </w:style>
  <w:style w:type="paragraph" w:customStyle="1" w:styleId="xl79">
    <w:name w:val="xl79"/>
    <w:basedOn w:val="Normal"/>
    <w:rsid w:val="00EE337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Normal"/>
    <w:rsid w:val="00EE337F"/>
    <w:pPr>
      <w:pBdr>
        <w:top w:val="single" w:sz="8" w:space="0" w:color="auto"/>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EE337F"/>
    <w:pPr>
      <w:pBdr>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character" w:customStyle="1" w:styleId="Heading2Char1">
    <w:name w:val="Heading 2 Char1"/>
    <w:basedOn w:val="DefaultParagraphFont"/>
    <w:link w:val="Heading2"/>
    <w:uiPriority w:val="9"/>
    <w:semiHidden/>
    <w:rsid w:val="00EE337F"/>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EE337F"/>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EE337F"/>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link w:val="Heading5"/>
    <w:uiPriority w:val="9"/>
    <w:semiHidden/>
    <w:rsid w:val="00EE337F"/>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link w:val="Heading6"/>
    <w:uiPriority w:val="9"/>
    <w:semiHidden/>
    <w:rsid w:val="00EE337F"/>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link w:val="Heading7"/>
    <w:uiPriority w:val="9"/>
    <w:semiHidden/>
    <w:rsid w:val="00EE337F"/>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link w:val="Heading8"/>
    <w:uiPriority w:val="9"/>
    <w:semiHidden/>
    <w:rsid w:val="00EE337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EE337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semiHidden/>
    <w:unhideWhenUsed/>
    <w:rsid w:val="00EE337F"/>
    <w:rPr>
      <w:color w:val="0563C1" w:themeColor="hyperlink"/>
      <w:u w:val="single"/>
    </w:rPr>
  </w:style>
  <w:style w:type="paragraph" w:styleId="Title">
    <w:name w:val="Title"/>
    <w:basedOn w:val="Normal"/>
    <w:next w:val="Normal"/>
    <w:link w:val="TitleChar"/>
    <w:uiPriority w:val="10"/>
    <w:qFormat/>
    <w:rsid w:val="00EE337F"/>
    <w:pPr>
      <w:spacing w:after="0" w:line="240" w:lineRule="auto"/>
      <w:contextualSpacing/>
    </w:pPr>
    <w:rPr>
      <w:rFonts w:ascii="Cambria" w:eastAsia="Times New Roman" w:hAnsi="Cambria" w:cs="Times New Roman"/>
      <w:spacing w:val="5"/>
      <w:sz w:val="52"/>
      <w:szCs w:val="52"/>
    </w:rPr>
  </w:style>
  <w:style w:type="character" w:customStyle="1" w:styleId="TitleChar1">
    <w:name w:val="Title Char1"/>
    <w:basedOn w:val="DefaultParagraphFont"/>
    <w:link w:val="Title"/>
    <w:uiPriority w:val="10"/>
    <w:rsid w:val="00EE3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37F"/>
    <w:pPr>
      <w:numPr>
        <w:ilvl w:val="1"/>
      </w:numPr>
    </w:pPr>
    <w:rPr>
      <w:rFonts w:ascii="Cambria" w:eastAsia="Times New Roman" w:hAnsi="Cambria" w:cs="Times New Roman"/>
      <w:i/>
      <w:iCs/>
      <w:spacing w:val="13"/>
      <w:sz w:val="24"/>
      <w:szCs w:val="24"/>
    </w:rPr>
  </w:style>
  <w:style w:type="character" w:customStyle="1" w:styleId="SubtitleChar1">
    <w:name w:val="Subtitle Char1"/>
    <w:basedOn w:val="DefaultParagraphFont"/>
    <w:link w:val="Subtitle"/>
    <w:uiPriority w:val="11"/>
    <w:rsid w:val="00EE337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4885</Words>
  <Characters>27849</Characters>
  <Application>Microsoft Office Word</Application>
  <DocSecurity>0</DocSecurity>
  <Lines>232</Lines>
  <Paragraphs>65</Paragraphs>
  <ScaleCrop>false</ScaleCrop>
  <Company/>
  <LinksUpToDate>false</LinksUpToDate>
  <CharactersWithSpaces>32669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Benny Herlambang</dc:creator>
  <cp:keywords/>
  <dc:description/>
  <cp:lastModifiedBy>Benny Herlambang</cp:lastModifiedBy>
  <cp:revision>1</cp:revision>
  <dcterms:created xsi:type="dcterms:W3CDTF">2015-11-04T07:48:00Z</dcterms:created>
  <dcterms:modified xsi:type="dcterms:W3CDTF">2015-11-04T07:50:00Z</dcterms:modified>
</cp:coreProperties>
</file>